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C8EA6" w14:textId="77777777" w:rsidR="000125FB" w:rsidRDefault="000125FB" w:rsidP="000125FB"/>
    <w:p w14:paraId="592F5384" w14:textId="77777777" w:rsidR="00B90B52" w:rsidRDefault="00B90B52" w:rsidP="00097EA3">
      <w:pPr>
        <w:spacing w:after="120"/>
        <w:rPr>
          <w:rFonts w:asciiTheme="majorHAnsi" w:hAnsiTheme="majorHAnsi" w:cstheme="majorHAnsi"/>
          <w:color w:val="007591"/>
          <w:sz w:val="40"/>
          <w:lang w:val="nl-NL"/>
        </w:rPr>
      </w:pPr>
    </w:p>
    <w:p w14:paraId="148F2DCC" w14:textId="4E243D1C" w:rsidR="00311B4F" w:rsidRPr="0017426D" w:rsidRDefault="001512A3" w:rsidP="00311B4F">
      <w:pPr>
        <w:spacing w:before="480"/>
        <w:jc w:val="center"/>
        <w:rPr>
          <w:lang w:val="nl-NL"/>
        </w:rPr>
      </w:pPr>
      <w:r w:rsidRPr="001512A3">
        <w:rPr>
          <w:rFonts w:asciiTheme="majorHAnsi" w:hAnsiTheme="majorHAnsi" w:cstheme="majorHAnsi"/>
          <w:color w:val="007591"/>
          <w:sz w:val="40"/>
          <w:lang w:val="nl-NL"/>
        </w:rPr>
        <w:t>Richtlijn</w:t>
      </w:r>
      <w:r w:rsidR="00311B4F">
        <w:rPr>
          <w:rFonts w:asciiTheme="majorHAnsi" w:hAnsiTheme="majorHAnsi" w:cstheme="majorHAnsi"/>
          <w:color w:val="007591"/>
          <w:sz w:val="40"/>
          <w:lang w:val="nl-NL"/>
        </w:rPr>
        <w:t xml:space="preserve"> voor bloggen en meewerken aan interviews</w:t>
      </w:r>
    </w:p>
    <w:tbl>
      <w:tblPr>
        <w:tblStyle w:val="Rastertabel2-Accent6"/>
        <w:tblW w:w="0" w:type="auto"/>
        <w:tblLook w:val="04A0" w:firstRow="1" w:lastRow="0" w:firstColumn="1" w:lastColumn="0" w:noHBand="0" w:noVBand="1"/>
      </w:tblPr>
      <w:tblGrid>
        <w:gridCol w:w="8952"/>
      </w:tblGrid>
      <w:tr w:rsidR="00882BD5" w:rsidRPr="003F4CF7" w14:paraId="1F0442D0" w14:textId="77777777" w:rsidTr="00EE67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8" w:type="dxa"/>
          </w:tcPr>
          <w:p w14:paraId="01CE5528" w14:textId="77777777" w:rsidR="00710542" w:rsidRPr="00710542" w:rsidRDefault="00710542" w:rsidP="00710542">
            <w:pPr>
              <w:spacing w:before="480"/>
              <w:rPr>
                <w:b w:val="0"/>
                <w:bCs w:val="0"/>
                <w:lang w:val="nl-NL"/>
              </w:rPr>
            </w:pPr>
            <w:r w:rsidRPr="00710542">
              <w:rPr>
                <w:b w:val="0"/>
                <w:bCs w:val="0"/>
                <w:lang w:val="nl-NL"/>
              </w:rPr>
              <w:t>Welkom bij de richtlijn voor bloggen en meewerken aan interviews voor Pleegouderambassadeurs! Als pleegouderambassadeur speel je een belangrijke rol in het beeld van pleegzorg. Door jouw ervaringen en persoonlijke verhaal te delen in een blog of interview, geef je mensen die pleegouder overwegen een eerlijk, warm en realistisch kijkje in het pleegzorgleven.</w:t>
            </w:r>
          </w:p>
          <w:p w14:paraId="39482019" w14:textId="63A5A2BE" w:rsidR="00882BD5" w:rsidRPr="00411F80" w:rsidRDefault="00710542" w:rsidP="00710542">
            <w:pPr>
              <w:rPr>
                <w:rFonts w:asciiTheme="majorHAnsi" w:hAnsiTheme="majorHAnsi" w:cstheme="majorHAnsi"/>
                <w:b w:val="0"/>
                <w:bCs w:val="0"/>
                <w:lang w:val="nl-NL"/>
              </w:rPr>
            </w:pPr>
            <w:r w:rsidRPr="00710542">
              <w:rPr>
                <w:b w:val="0"/>
                <w:bCs w:val="0"/>
                <w:lang w:val="nl-NL"/>
              </w:rPr>
              <w:t>Het delen van je verhaal vraagt om een zorgvuldige balans: je wilt inspireren en informeren, maar tegelijkertijd de privacy en veiligheid van het pleegkind, je eigen kinderen en de biologische ouders beschermen. Deze richtlijnen helpen je om zorgvuldig en verantwoord te bloggen of mee te werken aan een interview.</w:t>
            </w:r>
          </w:p>
        </w:tc>
      </w:tr>
    </w:tbl>
    <w:p w14:paraId="0183F657" w14:textId="77777777" w:rsidR="00882BD5" w:rsidRDefault="00882BD5" w:rsidP="00882BD5">
      <w:pPr>
        <w:spacing w:before="80" w:after="0"/>
        <w:rPr>
          <w:rFonts w:asciiTheme="majorHAnsi" w:hAnsiTheme="majorHAnsi" w:cstheme="majorHAnsi"/>
          <w:b/>
          <w:bCs/>
          <w:lang w:val="nl-NL"/>
        </w:rPr>
      </w:pPr>
    </w:p>
    <w:p w14:paraId="73741F12" w14:textId="77777777" w:rsidR="001A6B60" w:rsidRPr="0017426D" w:rsidRDefault="001A6B60" w:rsidP="001A6B60">
      <w:pPr>
        <w:spacing w:before="480"/>
        <w:jc w:val="center"/>
        <w:rPr>
          <w:lang w:val="nl-NL"/>
        </w:rPr>
      </w:pPr>
      <w:r w:rsidRPr="0017426D">
        <w:rPr>
          <w:b/>
          <w:bCs/>
          <w:lang w:val="nl-NL"/>
        </w:rPr>
        <w:t>1. De Gouden Regel: Privacy &amp; Anonimiteit</w:t>
      </w:r>
    </w:p>
    <w:p w14:paraId="48D8DEBD" w14:textId="77777777" w:rsidR="001A6B60" w:rsidRPr="0017426D" w:rsidRDefault="001A6B60" w:rsidP="001A6B60">
      <w:pPr>
        <w:spacing w:before="480"/>
        <w:jc w:val="center"/>
        <w:rPr>
          <w:lang w:val="nl-NL"/>
        </w:rPr>
      </w:pPr>
      <w:r w:rsidRPr="0017426D">
        <w:rPr>
          <w:lang w:val="nl-NL"/>
        </w:rPr>
        <w:t>Het welzijn van het kind en de betrokken familieleden staat altijd voorop. Een blog of interview kan lang op het internet vindbaar blijven en later door het kind zelf of klasgenoten gelezen worden.</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8942"/>
      </w:tblGrid>
      <w:tr w:rsidR="001A6B60" w:rsidRPr="0017426D" w14:paraId="417C4A10" w14:textId="77777777" w:rsidTr="00FC7FE2">
        <w:tc>
          <w:tcPr>
            <w:tcW w:w="9648" w:type="dxa"/>
            <w:tcBorders>
              <w:top w:val="single" w:sz="4" w:space="0" w:color="C5E0B3"/>
              <w:left w:val="single" w:sz="4" w:space="0" w:color="C5E0B3"/>
              <w:bottom w:val="single" w:sz="12" w:space="0" w:color="A8D08D"/>
              <w:right w:val="single" w:sz="4" w:space="0" w:color="C5E0B3"/>
            </w:tcBorders>
            <w:shd w:val="clear" w:color="auto" w:fill="FFFFFF"/>
            <w:hideMark/>
          </w:tcPr>
          <w:p w14:paraId="42E5D366" w14:textId="77777777" w:rsidR="001A6B60" w:rsidRPr="0017426D" w:rsidRDefault="001A6B60" w:rsidP="00FC7FE2">
            <w:pPr>
              <w:spacing w:before="480"/>
              <w:jc w:val="center"/>
              <w:rPr>
                <w:lang w:val="nl-NL"/>
              </w:rPr>
            </w:pPr>
            <w:r w:rsidRPr="0017426D">
              <w:rPr>
                <w:b/>
                <w:bCs/>
                <w:lang w:val="nl-NL"/>
              </w:rPr>
              <w:t>1. Gebruik altijd fictieve namen</w:t>
            </w:r>
          </w:p>
          <w:p w14:paraId="05EBC8A0" w14:textId="77777777" w:rsidR="001A6B60" w:rsidRPr="0017426D" w:rsidRDefault="001A6B60" w:rsidP="00FC7FE2">
            <w:pPr>
              <w:spacing w:before="480"/>
              <w:jc w:val="center"/>
              <w:rPr>
                <w:lang w:val="nl-NL"/>
              </w:rPr>
            </w:pPr>
            <w:r w:rsidRPr="0017426D">
              <w:rPr>
                <w:lang w:val="nl-NL"/>
              </w:rPr>
              <w:t>Gebruik nooit de echte voor- of achternaam van pleegkinderen, biologische ouders of familieleden. Gebruik in blogs fictieve namen. Geef tijdens een interview ook geen namen of andere gegevens die betrokkenen herkenbaar maken.</w:t>
            </w:r>
          </w:p>
        </w:tc>
      </w:tr>
    </w:tbl>
    <w:p w14:paraId="58321A88" w14:textId="77777777" w:rsidR="001A6B60" w:rsidRPr="0017426D" w:rsidRDefault="001A6B60" w:rsidP="001A6B60">
      <w:pPr>
        <w:spacing w:before="480"/>
        <w:jc w:val="center"/>
        <w:rPr>
          <w:vanish/>
          <w:lang w:val="nl-NL"/>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8942"/>
      </w:tblGrid>
      <w:tr w:rsidR="001A6B60" w:rsidRPr="0017426D" w14:paraId="10C5989A" w14:textId="77777777" w:rsidTr="00FC7FE2">
        <w:tc>
          <w:tcPr>
            <w:tcW w:w="9648" w:type="dxa"/>
            <w:tcBorders>
              <w:top w:val="single" w:sz="4" w:space="0" w:color="C5E0B3"/>
              <w:left w:val="single" w:sz="4" w:space="0" w:color="C5E0B3"/>
              <w:bottom w:val="single" w:sz="12" w:space="0" w:color="A8D08D"/>
              <w:right w:val="single" w:sz="4" w:space="0" w:color="C5E0B3"/>
            </w:tcBorders>
            <w:shd w:val="clear" w:color="auto" w:fill="FFFFFF"/>
            <w:hideMark/>
          </w:tcPr>
          <w:p w14:paraId="1530C1A1" w14:textId="77777777" w:rsidR="001A6B60" w:rsidRPr="0017426D" w:rsidRDefault="001A6B60" w:rsidP="00FC7FE2">
            <w:pPr>
              <w:spacing w:before="480"/>
              <w:jc w:val="center"/>
              <w:rPr>
                <w:lang w:val="nl-NL"/>
              </w:rPr>
            </w:pPr>
            <w:r w:rsidRPr="0017426D">
              <w:rPr>
                <w:b/>
                <w:bCs/>
                <w:lang w:val="nl-NL"/>
              </w:rPr>
              <w:t>2. Pas herleidbare details aan</w:t>
            </w:r>
          </w:p>
          <w:p w14:paraId="0A80F863" w14:textId="77777777" w:rsidR="001A6B60" w:rsidRPr="0017426D" w:rsidRDefault="001A6B60" w:rsidP="00FC7FE2">
            <w:pPr>
              <w:spacing w:before="480"/>
              <w:jc w:val="center"/>
              <w:rPr>
                <w:lang w:val="nl-NL"/>
              </w:rPr>
            </w:pPr>
            <w:r w:rsidRPr="0017426D">
              <w:rPr>
                <w:lang w:val="nl-NL"/>
              </w:rPr>
              <w:t xml:space="preserve">Verander of laat details weg zoals specifieke woonplaatsen, scholen, sportclubs of unieke hobby’s. Deel tijdens een interview geen details waardoor een kind of gezin herkenbaar kan zijn. </w:t>
            </w:r>
            <w:r w:rsidRPr="0017426D">
              <w:rPr>
                <w:lang w:val="nl-NL"/>
              </w:rPr>
              <w:lastRenderedPageBreak/>
              <w:t>Combineer in een blog eventueel situaties van meerdere kinderen tot één karakter om herleidbaarheid te voorkomen.</w:t>
            </w:r>
          </w:p>
        </w:tc>
      </w:tr>
    </w:tbl>
    <w:p w14:paraId="077C0CFD" w14:textId="77777777" w:rsidR="001A6B60" w:rsidRPr="0017426D" w:rsidRDefault="001A6B60" w:rsidP="001A6B60">
      <w:pPr>
        <w:spacing w:before="480"/>
        <w:jc w:val="center"/>
        <w:rPr>
          <w:vanish/>
          <w:lang w:val="nl-NL"/>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8942"/>
      </w:tblGrid>
      <w:tr w:rsidR="001A6B60" w:rsidRPr="0017426D" w14:paraId="461E4D69" w14:textId="77777777" w:rsidTr="00FC7FE2">
        <w:tc>
          <w:tcPr>
            <w:tcW w:w="9648" w:type="dxa"/>
            <w:tcBorders>
              <w:top w:val="single" w:sz="4" w:space="0" w:color="C5E0B3"/>
              <w:left w:val="single" w:sz="4" w:space="0" w:color="C5E0B3"/>
              <w:bottom w:val="single" w:sz="12" w:space="0" w:color="A8D08D"/>
              <w:right w:val="single" w:sz="4" w:space="0" w:color="C5E0B3"/>
            </w:tcBorders>
            <w:shd w:val="clear" w:color="auto" w:fill="FFFFFF"/>
            <w:hideMark/>
          </w:tcPr>
          <w:p w14:paraId="3D0AEC80" w14:textId="77777777" w:rsidR="001A6B60" w:rsidRPr="0017426D" w:rsidRDefault="001A6B60" w:rsidP="00FC7FE2">
            <w:pPr>
              <w:spacing w:before="480"/>
              <w:jc w:val="center"/>
              <w:rPr>
                <w:lang w:val="nl-NL"/>
              </w:rPr>
            </w:pPr>
            <w:r w:rsidRPr="0017426D">
              <w:rPr>
                <w:b/>
                <w:bCs/>
                <w:lang w:val="nl-NL"/>
              </w:rPr>
              <w:t>3. Bescherm de medische en dossierhistorie</w:t>
            </w:r>
          </w:p>
          <w:p w14:paraId="671FB2E1" w14:textId="77777777" w:rsidR="001A6B60" w:rsidRPr="0017426D" w:rsidRDefault="001A6B60" w:rsidP="00FC7FE2">
            <w:pPr>
              <w:spacing w:before="480"/>
              <w:jc w:val="center"/>
              <w:rPr>
                <w:lang w:val="nl-NL"/>
              </w:rPr>
            </w:pPr>
            <w:r w:rsidRPr="0017426D">
              <w:rPr>
                <w:lang w:val="nl-NL"/>
              </w:rPr>
              <w:t>Deel geen specifieke diagnoses, dossiers, juridische details of traumatische voorgeschiedenis van het kind of de biologische ouders. Ook tijdens een interview is het belangrijk om deze informatie niet te delen. Je kunt wel vertellen hoe je als pleegouder omgaat met algemene emoties of gedrag (bijv. "onrust bij het slapen gaan").</w:t>
            </w:r>
          </w:p>
        </w:tc>
      </w:tr>
    </w:tbl>
    <w:p w14:paraId="138C8FA9" w14:textId="77777777" w:rsidR="001A6B60" w:rsidRPr="0017426D" w:rsidRDefault="001A6B60" w:rsidP="001A6B60">
      <w:pPr>
        <w:spacing w:before="480"/>
        <w:jc w:val="center"/>
        <w:rPr>
          <w:vanish/>
          <w:lang w:val="nl-NL"/>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8942"/>
      </w:tblGrid>
      <w:tr w:rsidR="001A6B60" w:rsidRPr="0017426D" w14:paraId="4F03B859" w14:textId="77777777" w:rsidTr="00FC7FE2">
        <w:tc>
          <w:tcPr>
            <w:tcW w:w="9648" w:type="dxa"/>
            <w:tcBorders>
              <w:top w:val="single" w:sz="4" w:space="0" w:color="C5E0B3"/>
              <w:left w:val="single" w:sz="4" w:space="0" w:color="C5E0B3"/>
              <w:bottom w:val="single" w:sz="12" w:space="0" w:color="A8D08D"/>
              <w:right w:val="single" w:sz="4" w:space="0" w:color="C5E0B3"/>
            </w:tcBorders>
            <w:shd w:val="clear" w:color="auto" w:fill="FFFFFF"/>
            <w:hideMark/>
          </w:tcPr>
          <w:p w14:paraId="12700A0F" w14:textId="77777777" w:rsidR="001A6B60" w:rsidRPr="0017426D" w:rsidRDefault="001A6B60" w:rsidP="00FC7FE2">
            <w:pPr>
              <w:spacing w:before="480"/>
              <w:jc w:val="center"/>
              <w:rPr>
                <w:lang w:val="nl-NL"/>
              </w:rPr>
            </w:pPr>
            <w:r w:rsidRPr="0017426D">
              <w:rPr>
                <w:b/>
                <w:bCs/>
                <w:lang w:val="nl-NL"/>
              </w:rPr>
              <w:t>4. Wees terughoudend met beeldmateriaal</w:t>
            </w:r>
          </w:p>
          <w:p w14:paraId="6F3E95BF" w14:textId="77777777" w:rsidR="001A6B60" w:rsidRPr="0017426D" w:rsidRDefault="001A6B60" w:rsidP="00FC7FE2">
            <w:pPr>
              <w:spacing w:before="480"/>
              <w:jc w:val="center"/>
              <w:rPr>
                <w:lang w:val="nl-NL"/>
              </w:rPr>
            </w:pPr>
            <w:r w:rsidRPr="0017426D">
              <w:rPr>
                <w:lang w:val="nl-NL"/>
              </w:rPr>
              <w:t>Plaats bij voorkeur geen herkenbare foto's van pleegkinderen. Kies voor foto's op de rug, detailfoto's (handen, voeten, speelgoed) of algemeen ondersteunend materiaal. Bespreek bij een interview vooraf welke foto's of beelden gebruikt mogen worden en zorg dat deze geen privacygevoelige informatie tonen.</w:t>
            </w:r>
          </w:p>
        </w:tc>
      </w:tr>
    </w:tbl>
    <w:p w14:paraId="63BB562C" w14:textId="77777777" w:rsidR="00873006" w:rsidRDefault="00873006" w:rsidP="00873006">
      <w:pPr>
        <w:spacing w:after="0"/>
        <w:jc w:val="center"/>
        <w:rPr>
          <w:b/>
          <w:bCs/>
          <w:lang w:val="nl-NL"/>
        </w:rPr>
      </w:pPr>
    </w:p>
    <w:p w14:paraId="5CC400D4" w14:textId="63F25BDF" w:rsidR="001A6B60" w:rsidRPr="0017426D" w:rsidRDefault="001A6B60" w:rsidP="00873006">
      <w:pPr>
        <w:spacing w:after="0"/>
        <w:jc w:val="center"/>
        <w:rPr>
          <w:lang w:val="nl-NL"/>
        </w:rPr>
      </w:pPr>
      <w:r w:rsidRPr="0017426D">
        <w:rPr>
          <w:b/>
          <w:bCs/>
          <w:lang w:val="nl-NL"/>
        </w:rPr>
        <w:t>2. Toon en Perspectief: Schrijf vanuit jezelf</w:t>
      </w:r>
    </w:p>
    <w:p w14:paraId="66609E54" w14:textId="77777777" w:rsidR="001A6B60" w:rsidRPr="0017426D" w:rsidRDefault="001A6B60" w:rsidP="00873006">
      <w:pPr>
        <w:spacing w:after="0"/>
        <w:jc w:val="center"/>
        <w:rPr>
          <w:lang w:val="nl-NL"/>
        </w:rPr>
      </w:pPr>
      <w:r w:rsidRPr="0017426D">
        <w:rPr>
          <w:lang w:val="nl-NL"/>
        </w:rPr>
        <w:t>Een blog of interview is een kans om te vertellen over jouw ervaring als pleegouder.</w:t>
      </w:r>
    </w:p>
    <w:p w14:paraId="23A6EA23" w14:textId="77777777" w:rsidR="001A6B60" w:rsidRPr="001A6B60" w:rsidRDefault="001A6B60" w:rsidP="001A6B60">
      <w:pPr>
        <w:pStyle w:val="Lijstalinea"/>
        <w:numPr>
          <w:ilvl w:val="0"/>
          <w:numId w:val="21"/>
        </w:numPr>
        <w:spacing w:before="480"/>
        <w:jc w:val="center"/>
        <w:rPr>
          <w:lang w:val="nl-NL"/>
        </w:rPr>
      </w:pPr>
      <w:r w:rsidRPr="001A6B60">
        <w:rPr>
          <w:b/>
          <w:bCs/>
          <w:lang w:val="nl-NL"/>
        </w:rPr>
        <w:t xml:space="preserve">Vertel vanuit jouw ervaring: </w:t>
      </w:r>
      <w:r w:rsidRPr="001A6B60">
        <w:rPr>
          <w:lang w:val="nl-NL"/>
        </w:rPr>
        <w:t>Schrijf of vertel over wat het pleegouderschap met jou doet, welke inzichten je krijgt, waar je tegenaan loopt en wat je bijleert.</w:t>
      </w:r>
    </w:p>
    <w:p w14:paraId="55711096" w14:textId="77777777" w:rsidR="001A6B60" w:rsidRPr="001A6B60" w:rsidRDefault="001A6B60" w:rsidP="001A6B60">
      <w:pPr>
        <w:pStyle w:val="Lijstalinea"/>
        <w:numPr>
          <w:ilvl w:val="0"/>
          <w:numId w:val="21"/>
        </w:numPr>
        <w:spacing w:before="480"/>
        <w:jc w:val="center"/>
        <w:rPr>
          <w:lang w:val="nl-NL"/>
        </w:rPr>
      </w:pPr>
      <w:r w:rsidRPr="001A6B60">
        <w:rPr>
          <w:b/>
          <w:bCs/>
          <w:lang w:val="nl-NL"/>
        </w:rPr>
        <w:t xml:space="preserve">Toon respect voor de biologische ouders: </w:t>
      </w:r>
      <w:r w:rsidRPr="001A6B60">
        <w:rPr>
          <w:lang w:val="nl-NL"/>
        </w:rPr>
        <w:t>Biologische ouders maken onlosmakelijk deel uit van het leven van het kind. Vermijd oordelen, kritiek of negatieve uitlatingen over ouders of de voorgeschiedenis. Schrijf en vertel respectvol en verbindend.</w:t>
      </w:r>
    </w:p>
    <w:p w14:paraId="6D963C75" w14:textId="77777777" w:rsidR="001A6B60" w:rsidRPr="001A6B60" w:rsidRDefault="001A6B60" w:rsidP="001A6B60">
      <w:pPr>
        <w:pStyle w:val="Lijstalinea"/>
        <w:numPr>
          <w:ilvl w:val="0"/>
          <w:numId w:val="21"/>
        </w:numPr>
        <w:spacing w:before="480"/>
        <w:jc w:val="center"/>
        <w:rPr>
          <w:lang w:val="nl-NL"/>
        </w:rPr>
      </w:pPr>
      <w:r w:rsidRPr="001A6B60">
        <w:rPr>
          <w:b/>
          <w:bCs/>
          <w:lang w:val="nl-NL"/>
        </w:rPr>
        <w:t xml:space="preserve">Wees realistisch en hoopvol: </w:t>
      </w:r>
      <w:r w:rsidRPr="001A6B60">
        <w:rPr>
          <w:lang w:val="nl-NL"/>
        </w:rPr>
        <w:t>Vertel eerlijk dat pleegzorg uitdagend kan zijn en benoem ook positieve ervaringen of inzichten die anderen kunnen helpen nadenken over pleegouderschap.</w:t>
      </w:r>
    </w:p>
    <w:p w14:paraId="5EA4FC48" w14:textId="77777777" w:rsidR="00882BD5" w:rsidRPr="00C06A3A" w:rsidRDefault="00882BD5" w:rsidP="00882BD5">
      <w:pPr>
        <w:spacing w:before="80" w:after="0"/>
        <w:rPr>
          <w:rFonts w:asciiTheme="majorHAnsi" w:hAnsiTheme="majorHAnsi" w:cstheme="majorHAnsi"/>
          <w:lang w:val="nl-NL"/>
        </w:rPr>
      </w:pPr>
      <w:r>
        <w:rPr>
          <w:rFonts w:asciiTheme="majorHAnsi" w:hAnsiTheme="majorHAnsi" w:cstheme="majorHAnsi"/>
          <w:b/>
          <w:sz w:val="28"/>
        </w:rPr>
        <w:t>4</w:t>
      </w:r>
      <w:r w:rsidRPr="00C06A3A">
        <w:rPr>
          <w:rFonts w:asciiTheme="majorHAnsi" w:hAnsiTheme="majorHAnsi" w:cstheme="majorHAnsi"/>
          <w:b/>
          <w:sz w:val="28"/>
        </w:rPr>
        <w:t xml:space="preserve">. Do's </w:t>
      </w:r>
      <w:proofErr w:type="spellStart"/>
      <w:r w:rsidRPr="00C06A3A">
        <w:rPr>
          <w:rFonts w:asciiTheme="majorHAnsi" w:hAnsiTheme="majorHAnsi" w:cstheme="majorHAnsi"/>
          <w:b/>
          <w:sz w:val="28"/>
        </w:rPr>
        <w:t>en</w:t>
      </w:r>
      <w:proofErr w:type="spellEnd"/>
      <w:r w:rsidRPr="00C06A3A">
        <w:rPr>
          <w:rFonts w:asciiTheme="majorHAnsi" w:hAnsiTheme="majorHAnsi" w:cstheme="majorHAnsi"/>
          <w:b/>
          <w:sz w:val="28"/>
        </w:rPr>
        <w:t xml:space="preserve"> Don'ts</w:t>
      </w:r>
    </w:p>
    <w:tbl>
      <w:tblPr>
        <w:tblW w:w="9648" w:type="dxa"/>
        <w:jc w:val="center"/>
        <w:tblLayout w:type="fixed"/>
        <w:tblLook w:val="04A0" w:firstRow="1" w:lastRow="0" w:firstColumn="1" w:lastColumn="0" w:noHBand="0" w:noVBand="1"/>
      </w:tblPr>
      <w:tblGrid>
        <w:gridCol w:w="4824"/>
        <w:gridCol w:w="4824"/>
      </w:tblGrid>
      <w:tr w:rsidR="00882BD5" w:rsidRPr="009475E2" w14:paraId="37AFA692" w14:textId="77777777" w:rsidTr="007659A9">
        <w:trPr>
          <w:jc w:val="center"/>
        </w:trPr>
        <w:tc>
          <w:tcPr>
            <w:tcW w:w="4824" w:type="dxa"/>
            <w:shd w:val="clear" w:color="auto" w:fill="2C7A62"/>
          </w:tcPr>
          <w:p w14:paraId="7A6F4905" w14:textId="77777777" w:rsidR="00882BD5" w:rsidRPr="009475E2" w:rsidRDefault="00882BD5" w:rsidP="00EE6755">
            <w:pPr>
              <w:spacing w:after="0"/>
              <w:rPr>
                <w:rFonts w:asciiTheme="majorHAnsi" w:hAnsiTheme="majorHAnsi" w:cstheme="majorHAnsi"/>
              </w:rPr>
            </w:pPr>
            <w:r w:rsidRPr="009475E2">
              <w:rPr>
                <w:rFonts w:asciiTheme="majorHAnsi" w:hAnsiTheme="majorHAnsi" w:cstheme="majorHAnsi"/>
                <w:b/>
                <w:color w:val="FFFFFF"/>
              </w:rPr>
              <w:t>WEL DOEN (Do)</w:t>
            </w:r>
          </w:p>
        </w:tc>
        <w:tc>
          <w:tcPr>
            <w:tcW w:w="4824" w:type="dxa"/>
            <w:shd w:val="clear" w:color="auto" w:fill="A94442"/>
          </w:tcPr>
          <w:p w14:paraId="1A51301E" w14:textId="77777777" w:rsidR="00882BD5" w:rsidRPr="009475E2" w:rsidRDefault="00882BD5" w:rsidP="00EE6755">
            <w:pPr>
              <w:spacing w:after="0"/>
              <w:rPr>
                <w:rFonts w:asciiTheme="majorHAnsi" w:hAnsiTheme="majorHAnsi" w:cstheme="majorHAnsi"/>
              </w:rPr>
            </w:pPr>
            <w:r w:rsidRPr="009475E2">
              <w:rPr>
                <w:rFonts w:asciiTheme="majorHAnsi" w:hAnsiTheme="majorHAnsi" w:cstheme="majorHAnsi"/>
                <w:b/>
                <w:color w:val="FFFFFF"/>
              </w:rPr>
              <w:t>NIET DOEN (Don't)</w:t>
            </w:r>
          </w:p>
        </w:tc>
      </w:tr>
      <w:tr w:rsidR="007659A9" w:rsidRPr="007659A9" w14:paraId="3147F2D5" w14:textId="77777777" w:rsidTr="007659A9">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tcPr>
          <w:p w14:paraId="6896074D" w14:textId="3205517F" w:rsidR="007659A9" w:rsidRPr="00EA03A8" w:rsidRDefault="007659A9" w:rsidP="007659A9">
            <w:pPr>
              <w:spacing w:after="0"/>
              <w:rPr>
                <w:rFonts w:asciiTheme="majorHAnsi" w:hAnsiTheme="majorHAnsi" w:cstheme="majorHAnsi"/>
                <w:lang w:val="nl-NL"/>
              </w:rPr>
            </w:pPr>
            <w:r w:rsidRPr="0017426D">
              <w:rPr>
                <w:lang w:val="nl-NL"/>
              </w:rPr>
              <w:t>Schrijven of vertellen over jouw eigen groei en emoties als pleegouder.</w:t>
            </w:r>
          </w:p>
        </w:tc>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tcPr>
          <w:p w14:paraId="5EA31420" w14:textId="5057FED3" w:rsidR="007659A9" w:rsidRPr="00EA03A8" w:rsidRDefault="007659A9" w:rsidP="007659A9">
            <w:pPr>
              <w:spacing w:after="0"/>
              <w:rPr>
                <w:rFonts w:asciiTheme="majorHAnsi" w:hAnsiTheme="majorHAnsi" w:cstheme="majorHAnsi"/>
                <w:lang w:val="nl-NL"/>
              </w:rPr>
            </w:pPr>
            <w:r w:rsidRPr="0017426D">
              <w:rPr>
                <w:lang w:val="nl-NL"/>
              </w:rPr>
              <w:t>Details delen over de voorgeschiedenis of het trauma van het kind.</w:t>
            </w:r>
          </w:p>
        </w:tc>
      </w:tr>
      <w:tr w:rsidR="007659A9" w:rsidRPr="007659A9" w14:paraId="1851EC46" w14:textId="77777777" w:rsidTr="007659A9">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tcPr>
          <w:p w14:paraId="303B9BBD" w14:textId="20CDC3CB" w:rsidR="007659A9" w:rsidRPr="00EA03A8" w:rsidRDefault="007659A9" w:rsidP="007659A9">
            <w:pPr>
              <w:spacing w:after="0"/>
              <w:rPr>
                <w:rFonts w:asciiTheme="majorHAnsi" w:hAnsiTheme="majorHAnsi" w:cstheme="majorHAnsi"/>
                <w:lang w:val="nl-NL"/>
              </w:rPr>
            </w:pPr>
            <w:r w:rsidRPr="0017426D">
              <w:rPr>
                <w:lang w:val="nl-NL"/>
              </w:rPr>
              <w:t>Herkenbare namen, locaties en details veranderen of weglaten.</w:t>
            </w:r>
          </w:p>
        </w:tc>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tcPr>
          <w:p w14:paraId="79D26AA3" w14:textId="0B3753D8" w:rsidR="007659A9" w:rsidRPr="00EA03A8" w:rsidRDefault="007659A9" w:rsidP="007659A9">
            <w:pPr>
              <w:spacing w:after="0"/>
              <w:rPr>
                <w:rFonts w:asciiTheme="majorHAnsi" w:hAnsiTheme="majorHAnsi" w:cstheme="majorHAnsi"/>
                <w:lang w:val="nl-NL"/>
              </w:rPr>
            </w:pPr>
            <w:r w:rsidRPr="0017426D">
              <w:rPr>
                <w:lang w:val="nl-NL"/>
              </w:rPr>
              <w:t>Echte namen, specifieke scholen of unieke situaties noemen.</w:t>
            </w:r>
          </w:p>
        </w:tc>
      </w:tr>
      <w:tr w:rsidR="007659A9" w:rsidRPr="007659A9" w14:paraId="0FC4C211" w14:textId="77777777" w:rsidTr="007659A9">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tcPr>
          <w:p w14:paraId="19E1F30D" w14:textId="3EAAEF23" w:rsidR="007659A9" w:rsidRPr="00EA03A8" w:rsidRDefault="007659A9" w:rsidP="007659A9">
            <w:pPr>
              <w:spacing w:after="0"/>
              <w:rPr>
                <w:rFonts w:asciiTheme="majorHAnsi" w:hAnsiTheme="majorHAnsi" w:cstheme="majorHAnsi"/>
                <w:lang w:val="nl-NL"/>
              </w:rPr>
            </w:pPr>
            <w:r w:rsidRPr="0017426D">
              <w:rPr>
                <w:lang w:val="nl-NL"/>
              </w:rPr>
              <w:lastRenderedPageBreak/>
              <w:t>Samenwerking met hulpverleners en ouders neutraal belichten.</w:t>
            </w:r>
          </w:p>
        </w:tc>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tcPr>
          <w:p w14:paraId="0C36075A" w14:textId="5985A5E4" w:rsidR="007659A9" w:rsidRPr="00EA03A8" w:rsidRDefault="007659A9" w:rsidP="007659A9">
            <w:pPr>
              <w:spacing w:after="0"/>
              <w:rPr>
                <w:rFonts w:asciiTheme="majorHAnsi" w:hAnsiTheme="majorHAnsi" w:cstheme="majorHAnsi"/>
                <w:lang w:val="nl-NL"/>
              </w:rPr>
            </w:pPr>
            <w:r w:rsidRPr="0017426D">
              <w:rPr>
                <w:lang w:val="nl-NL"/>
              </w:rPr>
              <w:t>Kritiek uiten op specifieke instanties, voogden of biologische ouders.</w:t>
            </w:r>
          </w:p>
        </w:tc>
      </w:tr>
      <w:tr w:rsidR="007659A9" w:rsidRPr="003F4CF7" w14:paraId="5BF0161D" w14:textId="77777777" w:rsidTr="007659A9">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tcPr>
          <w:p w14:paraId="0A55CCC3" w14:textId="09CB422C" w:rsidR="007659A9" w:rsidRPr="00EA03A8" w:rsidRDefault="007659A9" w:rsidP="007659A9">
            <w:pPr>
              <w:spacing w:after="0"/>
              <w:rPr>
                <w:rFonts w:asciiTheme="majorHAnsi" w:hAnsiTheme="majorHAnsi" w:cstheme="majorHAnsi"/>
                <w:lang w:val="nl-NL"/>
              </w:rPr>
            </w:pPr>
            <w:r w:rsidRPr="0017426D">
              <w:rPr>
                <w:lang w:val="nl-NL"/>
              </w:rPr>
              <w:t>Focus leggen op kleine geluksmomenten en inzichten.</w:t>
            </w:r>
          </w:p>
        </w:tc>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tcPr>
          <w:p w14:paraId="189D0C5D" w14:textId="4A492BEC" w:rsidR="007659A9" w:rsidRPr="00EA03A8" w:rsidRDefault="007659A9" w:rsidP="007659A9">
            <w:pPr>
              <w:spacing w:after="0"/>
              <w:rPr>
                <w:rFonts w:asciiTheme="majorHAnsi" w:hAnsiTheme="majorHAnsi" w:cstheme="majorHAnsi"/>
                <w:lang w:val="nl-NL"/>
              </w:rPr>
            </w:pPr>
            <w:r w:rsidRPr="0017426D">
              <w:rPr>
                <w:lang w:val="nl-NL"/>
              </w:rPr>
              <w:t>Gevoelige privémomenten van het kind (woede-uitbarstingen, verdriet) in detail beschrijven of bespreken.</w:t>
            </w:r>
          </w:p>
        </w:tc>
      </w:tr>
    </w:tbl>
    <w:p w14:paraId="248D3792" w14:textId="77777777" w:rsidR="00882BD5" w:rsidRPr="00765700" w:rsidRDefault="00882BD5" w:rsidP="00882BD5">
      <w:pPr>
        <w:spacing w:before="200"/>
        <w:rPr>
          <w:rFonts w:asciiTheme="majorHAnsi" w:hAnsiTheme="majorHAnsi" w:cstheme="majorHAnsi"/>
          <w:b/>
          <w:bCs/>
          <w:sz w:val="28"/>
          <w:szCs w:val="28"/>
          <w:lang w:val="nl-NL"/>
        </w:rPr>
      </w:pPr>
      <w:r w:rsidRPr="00765700">
        <w:rPr>
          <w:rFonts w:asciiTheme="majorHAnsi" w:hAnsiTheme="majorHAnsi" w:cstheme="majorHAnsi"/>
          <w:b/>
          <w:bCs/>
          <w:sz w:val="28"/>
          <w:szCs w:val="28"/>
          <w:lang w:val="nl-NL"/>
        </w:rPr>
        <w:t>5. Voorbereiding</w:t>
      </w:r>
    </w:p>
    <w:p w14:paraId="58999821" w14:textId="77777777" w:rsidR="00882BD5" w:rsidRPr="00765700" w:rsidRDefault="00882BD5" w:rsidP="00882BD5">
      <w:pPr>
        <w:spacing w:before="200" w:line="240" w:lineRule="auto"/>
        <w:rPr>
          <w:rFonts w:asciiTheme="majorHAnsi" w:hAnsiTheme="majorHAnsi" w:cstheme="majorHAnsi"/>
          <w:lang w:val="nl-NL"/>
        </w:rPr>
      </w:pPr>
      <w:r w:rsidRPr="00765700">
        <w:rPr>
          <w:rFonts w:asciiTheme="majorHAnsi" w:hAnsiTheme="majorHAnsi" w:cstheme="majorHAnsi"/>
          <w:lang w:val="nl-NL"/>
        </w:rPr>
        <w:t>Vooraf worden afspraken gemaakt over de informatieavond, het programma en jouw rol.</w:t>
      </w:r>
    </w:p>
    <w:p w14:paraId="176E1DC1" w14:textId="77777777" w:rsidR="00882BD5" w:rsidRPr="00765700" w:rsidRDefault="00882BD5" w:rsidP="00882BD5">
      <w:pPr>
        <w:spacing w:before="200" w:line="240" w:lineRule="auto"/>
        <w:rPr>
          <w:rFonts w:asciiTheme="majorHAnsi" w:hAnsiTheme="majorHAnsi" w:cstheme="majorHAnsi"/>
          <w:lang w:val="nl-NL"/>
        </w:rPr>
      </w:pPr>
      <w:r w:rsidRPr="00765700">
        <w:rPr>
          <w:rFonts w:asciiTheme="majorHAnsi" w:hAnsiTheme="majorHAnsi" w:cstheme="majorHAnsi"/>
          <w:lang w:val="nl-NL"/>
        </w:rPr>
        <w:t>Bespreek vooraf:</w:t>
      </w:r>
    </w:p>
    <w:p w14:paraId="767840F0" w14:textId="77777777" w:rsidR="00882BD5" w:rsidRPr="00765700" w:rsidRDefault="00882BD5" w:rsidP="00882BD5">
      <w:pPr>
        <w:numPr>
          <w:ilvl w:val="0"/>
          <w:numId w:val="20"/>
        </w:numPr>
        <w:spacing w:before="200" w:line="240" w:lineRule="auto"/>
        <w:rPr>
          <w:rFonts w:asciiTheme="majorHAnsi" w:hAnsiTheme="majorHAnsi" w:cstheme="majorHAnsi"/>
          <w:lang w:val="nl-NL"/>
        </w:rPr>
      </w:pPr>
      <w:r w:rsidRPr="00765700">
        <w:rPr>
          <w:rFonts w:asciiTheme="majorHAnsi" w:hAnsiTheme="majorHAnsi" w:cstheme="majorHAnsi"/>
          <w:lang w:val="nl-NL"/>
        </w:rPr>
        <w:t>Wat er van jou wordt verwacht.</w:t>
      </w:r>
    </w:p>
    <w:p w14:paraId="7E60307E" w14:textId="77777777" w:rsidR="00882BD5" w:rsidRPr="00765700" w:rsidRDefault="00882BD5" w:rsidP="00882BD5">
      <w:pPr>
        <w:numPr>
          <w:ilvl w:val="0"/>
          <w:numId w:val="20"/>
        </w:numPr>
        <w:spacing w:before="200" w:line="240" w:lineRule="auto"/>
        <w:rPr>
          <w:rFonts w:asciiTheme="majorHAnsi" w:hAnsiTheme="majorHAnsi" w:cstheme="majorHAnsi"/>
          <w:lang w:val="nl-NL"/>
        </w:rPr>
      </w:pPr>
      <w:r w:rsidRPr="00765700">
        <w:rPr>
          <w:rFonts w:asciiTheme="majorHAnsi" w:hAnsiTheme="majorHAnsi" w:cstheme="majorHAnsi"/>
          <w:lang w:val="nl-NL"/>
        </w:rPr>
        <w:t>Welke onderwerpen aan bod komen.</w:t>
      </w:r>
    </w:p>
    <w:p w14:paraId="4B3154F9" w14:textId="77777777" w:rsidR="00882BD5" w:rsidRPr="00765700" w:rsidRDefault="00882BD5" w:rsidP="00882BD5">
      <w:pPr>
        <w:numPr>
          <w:ilvl w:val="0"/>
          <w:numId w:val="20"/>
        </w:numPr>
        <w:spacing w:before="200" w:line="240" w:lineRule="auto"/>
        <w:rPr>
          <w:rFonts w:asciiTheme="majorHAnsi" w:hAnsiTheme="majorHAnsi" w:cstheme="majorHAnsi"/>
          <w:lang w:val="nl-NL"/>
        </w:rPr>
      </w:pPr>
      <w:r w:rsidRPr="00765700">
        <w:rPr>
          <w:rFonts w:asciiTheme="majorHAnsi" w:hAnsiTheme="majorHAnsi" w:cstheme="majorHAnsi"/>
          <w:lang w:val="nl-NL"/>
        </w:rPr>
        <w:t>Of je samen met een medewerker van WSGV aanwezig bent.</w:t>
      </w:r>
    </w:p>
    <w:p w14:paraId="3E95B065" w14:textId="77777777" w:rsidR="00882BD5" w:rsidRPr="00765700" w:rsidRDefault="00882BD5" w:rsidP="00882BD5">
      <w:pPr>
        <w:numPr>
          <w:ilvl w:val="0"/>
          <w:numId w:val="20"/>
        </w:numPr>
        <w:spacing w:before="200" w:line="240" w:lineRule="auto"/>
        <w:rPr>
          <w:rFonts w:asciiTheme="majorHAnsi" w:hAnsiTheme="majorHAnsi" w:cstheme="majorHAnsi"/>
          <w:lang w:val="nl-NL"/>
        </w:rPr>
      </w:pPr>
      <w:r w:rsidRPr="00765700">
        <w:rPr>
          <w:rFonts w:asciiTheme="majorHAnsi" w:hAnsiTheme="majorHAnsi" w:cstheme="majorHAnsi"/>
          <w:lang w:val="nl-NL"/>
        </w:rPr>
        <w:t>Of er specifieke onderwerpen zijn waar je liever niet over vertelt.</w:t>
      </w:r>
    </w:p>
    <w:p w14:paraId="0F9CE7AA" w14:textId="77777777" w:rsidR="00882BD5" w:rsidRPr="009475E2" w:rsidRDefault="00882BD5" w:rsidP="00882BD5">
      <w:pPr>
        <w:spacing w:before="200"/>
        <w:rPr>
          <w:rFonts w:asciiTheme="majorHAnsi" w:hAnsiTheme="majorHAnsi" w:cstheme="majorHAnsi"/>
          <w:lang w:val="nl-NL"/>
        </w:rPr>
      </w:pPr>
    </w:p>
    <w:tbl>
      <w:tblPr>
        <w:tblW w:w="0" w:type="auto"/>
        <w:jc w:val="center"/>
        <w:tblLook w:val="04A0" w:firstRow="1" w:lastRow="0" w:firstColumn="1" w:lastColumn="0" w:noHBand="0" w:noVBand="1"/>
      </w:tblPr>
      <w:tblGrid>
        <w:gridCol w:w="8942"/>
      </w:tblGrid>
      <w:tr w:rsidR="00882BD5" w:rsidRPr="00FD778B" w14:paraId="68C572BE" w14:textId="77777777" w:rsidTr="00EE6755">
        <w:trPr>
          <w:jc w:val="center"/>
        </w:trPr>
        <w:tc>
          <w:tcPr>
            <w:tcW w:w="9648" w:type="dxa"/>
            <w:tcBorders>
              <w:top w:val="single" w:sz="4" w:space="0" w:color="F3D1A4"/>
              <w:left w:val="single" w:sz="4" w:space="0" w:color="F3D1A4"/>
              <w:bottom w:val="single" w:sz="4" w:space="0" w:color="F3D1A4"/>
              <w:right w:val="single" w:sz="4" w:space="0" w:color="F3D1A4"/>
            </w:tcBorders>
            <w:shd w:val="clear" w:color="auto" w:fill="FFF8F0"/>
            <w:tcMar>
              <w:top w:w="120" w:type="dxa"/>
              <w:left w:w="150" w:type="dxa"/>
              <w:bottom w:w="120" w:type="dxa"/>
              <w:right w:w="150" w:type="dxa"/>
            </w:tcMar>
          </w:tcPr>
          <w:p w14:paraId="1170177D" w14:textId="77777777" w:rsidR="00882BD5" w:rsidRPr="009475E2" w:rsidRDefault="00882BD5" w:rsidP="00EE6755">
            <w:pPr>
              <w:spacing w:after="80"/>
              <w:rPr>
                <w:rFonts w:asciiTheme="majorHAnsi" w:hAnsiTheme="majorHAnsi" w:cstheme="majorHAnsi"/>
                <w:lang w:val="nl-NL"/>
              </w:rPr>
            </w:pPr>
            <w:r w:rsidRPr="009475E2">
              <w:rPr>
                <w:rFonts w:asciiTheme="majorHAnsi" w:hAnsiTheme="majorHAnsi" w:cstheme="majorHAnsi"/>
                <w:b/>
                <w:color w:val="B86B16"/>
                <w:lang w:val="nl-NL"/>
              </w:rPr>
              <w:t>Checklist: Twijfel je?</w:t>
            </w:r>
          </w:p>
          <w:p w14:paraId="1441C8C4" w14:textId="77777777" w:rsidR="00882BD5" w:rsidRPr="004F4F7E" w:rsidRDefault="00882BD5" w:rsidP="00EE6755">
            <w:pPr>
              <w:spacing w:after="120"/>
              <w:rPr>
                <w:rFonts w:asciiTheme="majorHAnsi" w:hAnsiTheme="majorHAnsi" w:cstheme="majorHAnsi"/>
                <w:lang w:val="nl-NL"/>
              </w:rPr>
            </w:pPr>
            <w:r w:rsidRPr="004F4F7E">
              <w:rPr>
                <w:rFonts w:asciiTheme="majorHAnsi" w:hAnsiTheme="majorHAnsi" w:cstheme="majorHAnsi"/>
                <w:sz w:val="20"/>
                <w:lang w:val="nl-NL"/>
              </w:rPr>
              <w:t>Stel jezelf bij elke alinea de volgende vragen:</w:t>
            </w:r>
          </w:p>
          <w:p w14:paraId="552E9F92" w14:textId="77777777" w:rsidR="0001228E" w:rsidRDefault="0001228E" w:rsidP="0001228E">
            <w:pPr>
              <w:spacing w:after="0" w:line="240" w:lineRule="auto"/>
              <w:jc w:val="both"/>
              <w:rPr>
                <w:lang w:val="nl-NL"/>
              </w:rPr>
            </w:pPr>
            <w:r w:rsidRPr="0001228E">
              <w:rPr>
                <w:rFonts w:ascii="Segoe UI Symbol" w:hAnsi="Segoe UI Symbol" w:cs="Segoe UI Symbol"/>
                <w:lang w:val="nl-NL"/>
              </w:rPr>
              <w:t>☐</w:t>
            </w:r>
            <w:r w:rsidRPr="0001228E">
              <w:rPr>
                <w:lang w:val="nl-NL"/>
              </w:rPr>
              <w:t xml:space="preserve"> Ik ben tevreden met de inhoud van mijn blog of met wat ik in het interview vertel.</w:t>
            </w:r>
          </w:p>
          <w:p w14:paraId="4BDBB1DC" w14:textId="479FB6A4" w:rsidR="0001228E" w:rsidRPr="0001228E" w:rsidRDefault="0001228E" w:rsidP="0001228E">
            <w:pPr>
              <w:spacing w:after="0" w:line="240" w:lineRule="auto"/>
              <w:jc w:val="both"/>
              <w:rPr>
                <w:lang w:val="nl-NL"/>
              </w:rPr>
            </w:pPr>
            <w:r w:rsidRPr="0001228E">
              <w:rPr>
                <w:rFonts w:ascii="Segoe UI Symbol" w:hAnsi="Segoe UI Symbol" w:cs="Segoe UI Symbol"/>
                <w:lang w:val="nl-NL"/>
              </w:rPr>
              <w:t>☐</w:t>
            </w:r>
            <w:r w:rsidRPr="0001228E">
              <w:rPr>
                <w:lang w:val="nl-NL"/>
              </w:rPr>
              <w:t xml:space="preserve"> Er staan geen namen of herkenbare persoonsgegevens van pleegkinderen of andere betrokkenen in.</w:t>
            </w:r>
          </w:p>
          <w:p w14:paraId="46432B0D" w14:textId="77777777" w:rsidR="0001228E" w:rsidRPr="0001228E" w:rsidRDefault="0001228E" w:rsidP="0001228E">
            <w:pPr>
              <w:spacing w:after="0" w:line="240" w:lineRule="auto"/>
              <w:jc w:val="both"/>
              <w:rPr>
                <w:lang w:val="nl-NL"/>
              </w:rPr>
            </w:pPr>
            <w:r w:rsidRPr="0001228E">
              <w:rPr>
                <w:rFonts w:ascii="Segoe UI Symbol" w:hAnsi="Segoe UI Symbol" w:cs="Segoe UI Symbol"/>
                <w:lang w:val="nl-NL"/>
              </w:rPr>
              <w:t>☐</w:t>
            </w:r>
            <w:r w:rsidRPr="0001228E">
              <w:rPr>
                <w:lang w:val="nl-NL"/>
              </w:rPr>
              <w:t xml:space="preserve"> Ik heb alleen informatie gedeeld die gepubliceerd mag worden.</w:t>
            </w:r>
          </w:p>
          <w:p w14:paraId="3ABFBD14" w14:textId="55FF36CC" w:rsidR="00882BD5" w:rsidRPr="0001228E" w:rsidRDefault="0001228E" w:rsidP="0001228E">
            <w:pPr>
              <w:spacing w:after="0" w:line="240" w:lineRule="auto"/>
              <w:jc w:val="both"/>
              <w:rPr>
                <w:lang w:val="nl-NL"/>
              </w:rPr>
            </w:pPr>
            <w:r w:rsidRPr="0001228E">
              <w:rPr>
                <w:rFonts w:ascii="Segoe UI Symbol" w:hAnsi="Segoe UI Symbol" w:cs="Segoe UI Symbol"/>
                <w:lang w:val="nl-NL"/>
              </w:rPr>
              <w:t>☐</w:t>
            </w:r>
            <w:r w:rsidRPr="0001228E">
              <w:rPr>
                <w:lang w:val="nl-NL"/>
              </w:rPr>
              <w:t xml:space="preserve"> Ik geef toestemming voor publicatie van mijn blog of mijn bijdrage aan het interview.</w:t>
            </w:r>
          </w:p>
        </w:tc>
      </w:tr>
    </w:tbl>
    <w:p w14:paraId="79CFD1FD" w14:textId="77777777" w:rsidR="00882BD5" w:rsidRPr="009475E2" w:rsidRDefault="00882BD5" w:rsidP="00882BD5">
      <w:pPr>
        <w:keepNext/>
        <w:spacing w:before="360" w:after="120"/>
        <w:rPr>
          <w:rFonts w:asciiTheme="majorHAnsi" w:hAnsiTheme="majorHAnsi" w:cstheme="majorHAnsi"/>
          <w:lang w:val="nl-NL"/>
        </w:rPr>
      </w:pPr>
    </w:p>
    <w:p w14:paraId="7727612C" w14:textId="77777777" w:rsidR="0041661B" w:rsidRPr="0017426D" w:rsidRDefault="0041661B" w:rsidP="0041661B">
      <w:pPr>
        <w:spacing w:after="0"/>
        <w:rPr>
          <w:lang w:val="nl-NL"/>
        </w:rPr>
      </w:pPr>
      <w:r w:rsidRPr="0017426D">
        <w:rPr>
          <w:b/>
          <w:bCs/>
          <w:lang w:val="nl-NL"/>
        </w:rPr>
        <w:t>4. Voorbereiding, afstemming &amp; publicatie</w:t>
      </w:r>
    </w:p>
    <w:p w14:paraId="3CC7DDCE" w14:textId="77777777" w:rsidR="0041661B" w:rsidRPr="0041661B" w:rsidRDefault="0041661B" w:rsidP="0041661B">
      <w:pPr>
        <w:spacing w:after="0"/>
        <w:rPr>
          <w:lang w:val="nl-NL"/>
        </w:rPr>
      </w:pPr>
      <w:r w:rsidRPr="0017426D">
        <w:rPr>
          <w:lang w:val="nl-NL"/>
        </w:rPr>
        <w:t xml:space="preserve">Om te zorgen dat je er niet alleen voor staat en verhalen zorgvuldig worden gedeeld, hanteren we </w:t>
      </w:r>
      <w:r w:rsidRPr="0041661B">
        <w:rPr>
          <w:lang w:val="nl-NL"/>
        </w:rPr>
        <w:t>een vast proces:</w:t>
      </w:r>
    </w:p>
    <w:p w14:paraId="5A94F563" w14:textId="77777777" w:rsidR="0041661B" w:rsidRPr="0041661B" w:rsidRDefault="0041661B" w:rsidP="0041661B">
      <w:pPr>
        <w:rPr>
          <w:lang w:val="nl-NL"/>
        </w:rPr>
      </w:pPr>
      <w:r w:rsidRPr="0041661B">
        <w:rPr>
          <w:lang w:val="nl-NL"/>
        </w:rPr>
        <w:t>1. Voorbereiding: Schrijf je blog aan de hand van deze richtlijnen. Bij een interview kun je vooraf bespreken welke onderwerpen aan bod komen en wat je wel of niet wilt delen. Twijfel je? Overleg vooraf met ons.</w:t>
      </w:r>
    </w:p>
    <w:p w14:paraId="1F96B0BB" w14:textId="77777777" w:rsidR="0041661B" w:rsidRPr="0041661B" w:rsidRDefault="0041661B" w:rsidP="0041661B">
      <w:pPr>
        <w:rPr>
          <w:lang w:val="nl-NL"/>
        </w:rPr>
      </w:pPr>
      <w:r w:rsidRPr="0041661B">
        <w:rPr>
          <w:lang w:val="nl-NL"/>
        </w:rPr>
        <w:t>2. Interne afstemming: Stuur je blogconcept naar communicatie@wsgv.nl. Bij een interview stemt communicatie vooraf met je af en kun je aangeven of je de uitgewerkte tekst of citaten wilt controleren.</w:t>
      </w:r>
      <w:r w:rsidRPr="0041661B">
        <w:rPr>
          <w:u w:val="single"/>
          <w:lang w:val="nl-NL"/>
        </w:rPr>
        <w:t>communicatie@wsgv.nl</w:t>
      </w:r>
    </w:p>
    <w:p w14:paraId="7306C0A2" w14:textId="77777777" w:rsidR="0041661B" w:rsidRPr="0041661B" w:rsidRDefault="0041661B" w:rsidP="0041661B">
      <w:pPr>
        <w:rPr>
          <w:lang w:val="nl-NL"/>
        </w:rPr>
      </w:pPr>
      <w:r w:rsidRPr="0041661B">
        <w:rPr>
          <w:lang w:val="nl-NL"/>
        </w:rPr>
        <w:t>3. Afstemming (indien nodig): Bij specifieke casussen kan het nodig zijn de pleegzorgbegeleider om een extra blik te vragen.</w:t>
      </w:r>
    </w:p>
    <w:p w14:paraId="65190AB9" w14:textId="77777777" w:rsidR="0041661B" w:rsidRPr="0041661B" w:rsidRDefault="0041661B" w:rsidP="0041661B">
      <w:pPr>
        <w:rPr>
          <w:lang w:val="nl-NL"/>
        </w:rPr>
      </w:pPr>
      <w:r w:rsidRPr="0041661B">
        <w:rPr>
          <w:lang w:val="nl-NL"/>
        </w:rPr>
        <w:lastRenderedPageBreak/>
        <w:t>4. Eindredactie &amp; publicatie: Na eventuele aanpassingen wordt je blog of interview gepubliceerd.</w:t>
      </w:r>
    </w:p>
    <w:p w14:paraId="4C10CD43" w14:textId="27BEB97F" w:rsidR="00097EA3" w:rsidRPr="001512A3" w:rsidRDefault="00097EA3" w:rsidP="00097EA3">
      <w:pPr>
        <w:spacing w:after="120"/>
        <w:rPr>
          <w:rFonts w:asciiTheme="majorHAnsi" w:hAnsiTheme="majorHAnsi" w:cstheme="majorHAnsi"/>
          <w:color w:val="007591"/>
          <w:lang w:val="nl-NL"/>
        </w:rPr>
      </w:pPr>
    </w:p>
    <w:sectPr w:rsidR="00097EA3" w:rsidRPr="001512A3" w:rsidSect="00506569">
      <w:headerReference w:type="default" r:id="rId10"/>
      <w:footerReference w:type="even" r:id="rId11"/>
      <w:footerReference w:type="default" r:id="rId12"/>
      <w:headerReference w:type="first" r:id="rId13"/>
      <w:footerReference w:type="first" r:id="rId14"/>
      <w:pgSz w:w="11900" w:h="16840"/>
      <w:pgMar w:top="1871" w:right="1474" w:bottom="1701" w:left="1474" w:header="68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E0D48" w14:textId="77777777" w:rsidR="002F0C89" w:rsidRDefault="002F0C89" w:rsidP="001E4CDA">
      <w:pPr>
        <w:spacing w:line="240" w:lineRule="auto"/>
      </w:pPr>
      <w:r>
        <w:separator/>
      </w:r>
    </w:p>
  </w:endnote>
  <w:endnote w:type="continuationSeparator" w:id="0">
    <w:p w14:paraId="4501F7FC" w14:textId="77777777" w:rsidR="002F0C89" w:rsidRDefault="002F0C89" w:rsidP="001E4C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62690403"/>
      <w:docPartObj>
        <w:docPartGallery w:val="Page Numbers (Bottom of Page)"/>
        <w:docPartUnique/>
      </w:docPartObj>
    </w:sdtPr>
    <w:sdtEndPr>
      <w:rPr>
        <w:rStyle w:val="Paginanummer"/>
      </w:rPr>
    </w:sdtEndPr>
    <w:sdtContent>
      <w:p w14:paraId="37DFADA4" w14:textId="77777777" w:rsidR="00572834" w:rsidRDefault="00572834" w:rsidP="00024796">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B152BD2" w14:textId="77777777" w:rsidR="00506569" w:rsidRDefault="00506569" w:rsidP="0057283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5FEB4" w14:textId="77777777" w:rsidR="00C46DD1" w:rsidRPr="00506569" w:rsidRDefault="00C46DD1" w:rsidP="00C46DD1">
    <w:pPr>
      <w:framePr w:wrap="around" w:vAnchor="text" w:hAnchor="page" w:x="10115" w:y="1"/>
    </w:pPr>
    <w:r w:rsidRPr="00F27D9B">
      <w:rPr>
        <w:rStyle w:val="Paginanummer"/>
        <w:rFonts w:ascii="Arial" w:hAnsi="Arial"/>
        <w:szCs w:val="20"/>
      </w:rPr>
      <w:fldChar w:fldCharType="begin"/>
    </w:r>
    <w:r w:rsidRPr="00F27D9B">
      <w:rPr>
        <w:rStyle w:val="Paginanummer"/>
        <w:rFonts w:ascii="Arial" w:hAnsi="Arial"/>
        <w:szCs w:val="20"/>
      </w:rPr>
      <w:instrText xml:space="preserve">PAGE  </w:instrText>
    </w:r>
    <w:r w:rsidRPr="00F27D9B">
      <w:rPr>
        <w:rStyle w:val="Paginanummer"/>
        <w:rFonts w:ascii="Arial" w:hAnsi="Arial"/>
        <w:szCs w:val="20"/>
      </w:rPr>
      <w:fldChar w:fldCharType="separate"/>
    </w:r>
    <w:r>
      <w:rPr>
        <w:rStyle w:val="Paginanummer"/>
        <w:rFonts w:ascii="Arial" w:hAnsi="Arial"/>
        <w:noProof/>
        <w:szCs w:val="20"/>
      </w:rPr>
      <w:t>2</w:t>
    </w:r>
    <w:r w:rsidRPr="00F27D9B">
      <w:rPr>
        <w:rStyle w:val="Paginanummer"/>
        <w:rFonts w:ascii="Arial" w:hAnsi="Arial"/>
        <w:szCs w:val="20"/>
      </w:rPr>
      <w:fldChar w:fldCharType="end"/>
    </w:r>
    <w:r w:rsidRPr="00F27D9B">
      <w:rPr>
        <w:rStyle w:val="Paginanummer"/>
        <w:rFonts w:ascii="Arial" w:hAnsi="Arial"/>
        <w:szCs w:val="20"/>
      </w:rPr>
      <w:t>/</w:t>
    </w:r>
    <w:r w:rsidRPr="00F27D9B">
      <w:rPr>
        <w:rStyle w:val="Paginanummer"/>
        <w:rFonts w:ascii="Arial" w:hAnsi="Arial"/>
        <w:szCs w:val="20"/>
      </w:rPr>
      <w:fldChar w:fldCharType="begin"/>
    </w:r>
    <w:r w:rsidRPr="00F27D9B">
      <w:rPr>
        <w:rStyle w:val="Paginanummer"/>
        <w:rFonts w:ascii="Arial" w:hAnsi="Arial"/>
        <w:szCs w:val="20"/>
      </w:rPr>
      <w:instrText xml:space="preserve"> NUMPAGES  \* MERGEFORMAT </w:instrText>
    </w:r>
    <w:r w:rsidRPr="00F27D9B">
      <w:rPr>
        <w:rStyle w:val="Paginanummer"/>
        <w:rFonts w:ascii="Arial" w:hAnsi="Arial"/>
        <w:szCs w:val="20"/>
      </w:rPr>
      <w:fldChar w:fldCharType="separate"/>
    </w:r>
    <w:r>
      <w:rPr>
        <w:rStyle w:val="Paginanummer"/>
        <w:rFonts w:ascii="Arial" w:hAnsi="Arial"/>
        <w:noProof/>
        <w:szCs w:val="20"/>
      </w:rPr>
      <w:t>2</w:t>
    </w:r>
    <w:r w:rsidRPr="00F27D9B">
      <w:rPr>
        <w:rStyle w:val="Paginanummer"/>
        <w:rFonts w:ascii="Arial" w:hAnsi="Arial"/>
        <w:szCs w:val="20"/>
      </w:rPr>
      <w:fldChar w:fldCharType="end"/>
    </w:r>
  </w:p>
  <w:p w14:paraId="77F8FBB4" w14:textId="77777777" w:rsidR="00506569" w:rsidRDefault="00506569" w:rsidP="00572834">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2D7B" w14:textId="77777777" w:rsidR="00C46DD1" w:rsidRPr="00506569" w:rsidRDefault="00C46DD1" w:rsidP="00C46DD1">
    <w:pPr>
      <w:framePr w:wrap="around" w:vAnchor="text" w:hAnchor="page" w:x="10115" w:y="-81"/>
    </w:pPr>
    <w:r w:rsidRPr="00F27D9B">
      <w:rPr>
        <w:rStyle w:val="Paginanummer"/>
        <w:rFonts w:ascii="Arial" w:hAnsi="Arial"/>
        <w:szCs w:val="20"/>
      </w:rPr>
      <w:fldChar w:fldCharType="begin"/>
    </w:r>
    <w:r w:rsidRPr="00F27D9B">
      <w:rPr>
        <w:rStyle w:val="Paginanummer"/>
        <w:rFonts w:ascii="Arial" w:hAnsi="Arial"/>
        <w:szCs w:val="20"/>
      </w:rPr>
      <w:instrText xml:space="preserve">PAGE  </w:instrText>
    </w:r>
    <w:r w:rsidRPr="00F27D9B">
      <w:rPr>
        <w:rStyle w:val="Paginanummer"/>
        <w:rFonts w:ascii="Arial" w:hAnsi="Arial"/>
        <w:szCs w:val="20"/>
      </w:rPr>
      <w:fldChar w:fldCharType="separate"/>
    </w:r>
    <w:r>
      <w:rPr>
        <w:rStyle w:val="Paginanummer"/>
        <w:rFonts w:ascii="Arial" w:hAnsi="Arial"/>
        <w:noProof/>
        <w:szCs w:val="20"/>
      </w:rPr>
      <w:t>1</w:t>
    </w:r>
    <w:r w:rsidRPr="00F27D9B">
      <w:rPr>
        <w:rStyle w:val="Paginanummer"/>
        <w:rFonts w:ascii="Arial" w:hAnsi="Arial"/>
        <w:szCs w:val="20"/>
      </w:rPr>
      <w:fldChar w:fldCharType="end"/>
    </w:r>
    <w:r w:rsidRPr="00F27D9B">
      <w:rPr>
        <w:rStyle w:val="Paginanummer"/>
        <w:rFonts w:ascii="Arial" w:hAnsi="Arial"/>
        <w:szCs w:val="20"/>
      </w:rPr>
      <w:t>/</w:t>
    </w:r>
    <w:r w:rsidRPr="00F27D9B">
      <w:rPr>
        <w:rStyle w:val="Paginanummer"/>
        <w:rFonts w:ascii="Arial" w:hAnsi="Arial"/>
        <w:szCs w:val="20"/>
      </w:rPr>
      <w:fldChar w:fldCharType="begin"/>
    </w:r>
    <w:r w:rsidRPr="00F27D9B">
      <w:rPr>
        <w:rStyle w:val="Paginanummer"/>
        <w:rFonts w:ascii="Arial" w:hAnsi="Arial"/>
        <w:szCs w:val="20"/>
      </w:rPr>
      <w:instrText xml:space="preserve"> NUMPAGES  \* MERGEFORMAT </w:instrText>
    </w:r>
    <w:r w:rsidRPr="00F27D9B">
      <w:rPr>
        <w:rStyle w:val="Paginanummer"/>
        <w:rFonts w:ascii="Arial" w:hAnsi="Arial"/>
        <w:szCs w:val="20"/>
      </w:rPr>
      <w:fldChar w:fldCharType="separate"/>
    </w:r>
    <w:r>
      <w:rPr>
        <w:rStyle w:val="Paginanummer"/>
        <w:rFonts w:ascii="Arial" w:hAnsi="Arial"/>
        <w:noProof/>
        <w:szCs w:val="20"/>
      </w:rPr>
      <w:t>1</w:t>
    </w:r>
    <w:r w:rsidRPr="00F27D9B">
      <w:rPr>
        <w:rStyle w:val="Paginanummer"/>
        <w:rFonts w:ascii="Arial" w:hAnsi="Arial"/>
        <w:szCs w:val="20"/>
      </w:rPr>
      <w:fldChar w:fldCharType="end"/>
    </w:r>
  </w:p>
  <w:p w14:paraId="1136AB7E" w14:textId="77777777" w:rsidR="00506569" w:rsidRPr="00506569" w:rsidRDefault="00506569" w:rsidP="00506569">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63D96" w14:textId="77777777" w:rsidR="002F0C89" w:rsidRDefault="002F0C89" w:rsidP="001E4CDA">
      <w:pPr>
        <w:spacing w:line="240" w:lineRule="auto"/>
      </w:pPr>
      <w:r>
        <w:separator/>
      </w:r>
    </w:p>
  </w:footnote>
  <w:footnote w:type="continuationSeparator" w:id="0">
    <w:p w14:paraId="187E3BE5" w14:textId="77777777" w:rsidR="002F0C89" w:rsidRDefault="002F0C89" w:rsidP="001E4C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8A845" w14:textId="77777777" w:rsidR="001E4CDA" w:rsidRDefault="00A74CB7" w:rsidP="00B72AFC">
    <w:pPr>
      <w:pStyle w:val="Koptekst"/>
      <w:jc w:val="center"/>
    </w:pPr>
    <w:r>
      <w:rPr>
        <w:noProof/>
      </w:rPr>
      <w:drawing>
        <wp:anchor distT="0" distB="0" distL="114300" distR="114300" simplePos="0" relativeHeight="251663360" behindDoc="1" locked="0" layoutInCell="1" allowOverlap="1" wp14:anchorId="12696AA6" wp14:editId="38883A93">
          <wp:simplePos x="0" y="0"/>
          <wp:positionH relativeFrom="page">
            <wp:align>left</wp:align>
          </wp:positionH>
          <wp:positionV relativeFrom="page">
            <wp:align>top</wp:align>
          </wp:positionV>
          <wp:extent cx="7560000" cy="10699200"/>
          <wp:effectExtent l="0" t="0" r="3175" b="698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FF247" w14:textId="77777777" w:rsidR="009529DC" w:rsidRDefault="002326A6">
    <w:pPr>
      <w:pStyle w:val="Koptekst"/>
    </w:pPr>
    <w:r>
      <w:rPr>
        <w:noProof/>
      </w:rPr>
      <w:drawing>
        <wp:anchor distT="0" distB="0" distL="114300" distR="114300" simplePos="0" relativeHeight="251661312" behindDoc="1" locked="0" layoutInCell="1" allowOverlap="1" wp14:anchorId="431D809D" wp14:editId="5DDBE25F">
          <wp:simplePos x="0" y="0"/>
          <wp:positionH relativeFrom="page">
            <wp:posOffset>0</wp:posOffset>
          </wp:positionH>
          <wp:positionV relativeFrom="page">
            <wp:posOffset>0</wp:posOffset>
          </wp:positionV>
          <wp:extent cx="7580601" cy="3347640"/>
          <wp:effectExtent l="0" t="0" r="1905" b="571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rotWithShape="1">
                  <a:blip r:embed="rId1"/>
                  <a:srcRect b="68749"/>
                  <a:stretch/>
                </pic:blipFill>
                <pic:spPr bwMode="auto">
                  <a:xfrm>
                    <a:off x="0" y="0"/>
                    <a:ext cx="7581600" cy="33480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F6A585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9DB5118"/>
    <w:multiLevelType w:val="multilevel"/>
    <w:tmpl w:val="7C6E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10E65"/>
    <w:multiLevelType w:val="hybridMultilevel"/>
    <w:tmpl w:val="C3FE86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CA425F9"/>
    <w:multiLevelType w:val="hybridMultilevel"/>
    <w:tmpl w:val="D4BE31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5C0B92"/>
    <w:multiLevelType w:val="hybridMultilevel"/>
    <w:tmpl w:val="6BB2EA1C"/>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552518"/>
    <w:multiLevelType w:val="multilevel"/>
    <w:tmpl w:val="82C2F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226854"/>
    <w:multiLevelType w:val="multilevel"/>
    <w:tmpl w:val="31D40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8B718E"/>
    <w:multiLevelType w:val="hybridMultilevel"/>
    <w:tmpl w:val="32649F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9EA3D34"/>
    <w:multiLevelType w:val="multilevel"/>
    <w:tmpl w:val="448E4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864A6C"/>
    <w:multiLevelType w:val="multilevel"/>
    <w:tmpl w:val="B568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ED6FC7"/>
    <w:multiLevelType w:val="multilevel"/>
    <w:tmpl w:val="07E4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22176A"/>
    <w:multiLevelType w:val="hybridMultilevel"/>
    <w:tmpl w:val="BF5A7D50"/>
    <w:lvl w:ilvl="0" w:tplc="5E787CF6">
      <w:start w:val="1"/>
      <w:numFmt w:val="upperLetter"/>
      <w:pStyle w:val="SectieKop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C280BEB"/>
    <w:multiLevelType w:val="multilevel"/>
    <w:tmpl w:val="F29AAD5A"/>
    <w:lvl w:ilvl="0">
      <w:start w:val="1"/>
      <w:numFmt w:val="decimal"/>
      <w:pStyle w:val="Kop1"/>
      <w:lvlText w:val="%1."/>
      <w:lvlJc w:val="left"/>
      <w:pPr>
        <w:ind w:left="794" w:hanging="794"/>
      </w:pPr>
      <w:rPr>
        <w:rFonts w:hint="default"/>
      </w:rPr>
    </w:lvl>
    <w:lvl w:ilvl="1">
      <w:start w:val="1"/>
      <w:numFmt w:val="decimal"/>
      <w:pStyle w:val="Kop2"/>
      <w:lvlText w:val="%1.%2"/>
      <w:lvlJc w:val="left"/>
      <w:pPr>
        <w:ind w:left="794" w:hanging="794"/>
      </w:pPr>
      <w:rPr>
        <w:rFonts w:hint="default"/>
      </w:rPr>
    </w:lvl>
    <w:lvl w:ilvl="2">
      <w:start w:val="1"/>
      <w:numFmt w:val="decimal"/>
      <w:pStyle w:val="Kop3"/>
      <w:lvlText w:val="%1.%2.%3"/>
      <w:lvlJc w:val="left"/>
      <w:pPr>
        <w:ind w:left="936" w:hanging="794"/>
      </w:pPr>
      <w:rPr>
        <w:rFonts w:hint="default"/>
      </w:rPr>
    </w:lvl>
    <w:lvl w:ilvl="3">
      <w:start w:val="1"/>
      <w:numFmt w:val="decimal"/>
      <w:pStyle w:val="Kop4"/>
      <w:lvlText w:val="%1.%2.%3.%4"/>
      <w:lvlJc w:val="left"/>
      <w:pPr>
        <w:ind w:left="709" w:hanging="709"/>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992" w:hanging="992"/>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276" w:hanging="1276"/>
      </w:pPr>
      <w:rPr>
        <w:rFonts w:hint="default"/>
      </w:rPr>
    </w:lvl>
    <w:lvl w:ilvl="8">
      <w:start w:val="1"/>
      <w:numFmt w:val="decimal"/>
      <w:lvlText w:val="%1.%2.%3.%4.%5.%6.%7.%8.%9"/>
      <w:lvlJc w:val="left"/>
      <w:pPr>
        <w:ind w:left="1418" w:hanging="1418"/>
      </w:pPr>
      <w:rPr>
        <w:rFonts w:hint="default"/>
      </w:rPr>
    </w:lvl>
  </w:abstractNum>
  <w:abstractNum w:abstractNumId="13" w15:restartNumberingAfterBreak="0">
    <w:nsid w:val="3C6C494E"/>
    <w:multiLevelType w:val="multilevel"/>
    <w:tmpl w:val="5222757C"/>
    <w:lvl w:ilvl="0">
      <w:start w:val="1"/>
      <w:numFmt w:val="lowerLetter"/>
      <w:lvlText w:val="%1."/>
      <w:lvlJc w:val="left"/>
      <w:pPr>
        <w:ind w:left="284" w:hanging="284"/>
      </w:pPr>
      <w:rPr>
        <w:rFonts w:hint="default"/>
      </w:rPr>
    </w:lvl>
    <w:lvl w:ilvl="1">
      <w:start w:val="1"/>
      <w:numFmt w:val="lowerLetter"/>
      <w:pStyle w:val="Opsommingkleineletter2eniveauWSGV"/>
      <w:lvlText w:val="%2."/>
      <w:lvlJc w:val="left"/>
      <w:pPr>
        <w:ind w:left="568" w:hanging="284"/>
      </w:pPr>
      <w:rPr>
        <w:rFonts w:hint="default"/>
      </w:rPr>
    </w:lvl>
    <w:lvl w:ilvl="2">
      <w:start w:val="1"/>
      <w:numFmt w:val="lowerLetter"/>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14" w15:restartNumberingAfterBreak="0">
    <w:nsid w:val="3FBD682D"/>
    <w:multiLevelType w:val="multilevel"/>
    <w:tmpl w:val="E60A9E7C"/>
    <w:lvl w:ilvl="0">
      <w:start w:val="1"/>
      <w:numFmt w:val="bullet"/>
      <w:pStyle w:val="-opsommingniveau1WSGV"/>
      <w:lvlText w:val="–"/>
      <w:lvlJc w:val="left"/>
      <w:pPr>
        <w:ind w:left="284" w:hanging="284"/>
      </w:pPr>
      <w:rPr>
        <w:rFonts w:ascii="Calibri" w:hAnsi="Calibri" w:hint="default"/>
      </w:rPr>
    </w:lvl>
    <w:lvl w:ilvl="1">
      <w:start w:val="1"/>
      <w:numFmt w:val="bullet"/>
      <w:pStyle w:val="Opsommingteken2eniveauWSGV"/>
      <w:lvlText w:val="•"/>
      <w:lvlJc w:val="left"/>
      <w:pPr>
        <w:ind w:left="568" w:hanging="284"/>
      </w:pPr>
      <w:rPr>
        <w:rFonts w:ascii="Calibri" w:hAnsi="Calibri" w:hint="default"/>
      </w:rPr>
    </w:lvl>
    <w:lvl w:ilvl="2">
      <w:start w:val="1"/>
      <w:numFmt w:val="bullet"/>
      <w:lvlText w:val="&gt;"/>
      <w:lvlJc w:val="left"/>
      <w:pPr>
        <w:ind w:left="852" w:hanging="284"/>
      </w:pPr>
      <w:rPr>
        <w:rFonts w:ascii="Calibri" w:hAnsi="Calibri" w:hint="default"/>
      </w:rPr>
    </w:lvl>
    <w:lvl w:ilvl="3">
      <w:start w:val="1"/>
      <w:numFmt w:val="bullet"/>
      <w:lvlText w:val="»"/>
      <w:lvlJc w:val="left"/>
      <w:pPr>
        <w:ind w:left="1136" w:hanging="284"/>
      </w:pPr>
      <w:rPr>
        <w:rFonts w:ascii="Maiandra GD" w:hAnsi="Maiandra GD" w:hint="default"/>
      </w:rPr>
    </w:lvl>
    <w:lvl w:ilvl="4">
      <w:start w:val="1"/>
      <w:numFmt w:val="bullet"/>
      <w:lvlText w:val="-"/>
      <w:lvlJc w:val="left"/>
      <w:pPr>
        <w:ind w:left="1420" w:hanging="284"/>
      </w:pPr>
      <w:rPr>
        <w:rFonts w:ascii="Maiandra GD" w:hAnsi="Maiandra GD" w:hint="default"/>
      </w:rPr>
    </w:lvl>
    <w:lvl w:ilvl="5">
      <w:start w:val="1"/>
      <w:numFmt w:val="bullet"/>
      <w:lvlText w:val="-"/>
      <w:lvlJc w:val="left"/>
      <w:pPr>
        <w:ind w:left="1704" w:hanging="284"/>
      </w:pPr>
      <w:rPr>
        <w:rFonts w:ascii="Arial" w:hAnsi="Arial" w:hint="default"/>
        <w:color w:val="000000" w:themeColor="text1"/>
      </w:rPr>
    </w:lvl>
    <w:lvl w:ilvl="6">
      <w:start w:val="1"/>
      <w:numFmt w:val="bullet"/>
      <w:lvlText w:val="-"/>
      <w:lvlJc w:val="left"/>
      <w:pPr>
        <w:ind w:left="1988" w:hanging="284"/>
      </w:pPr>
      <w:rPr>
        <w:rFonts w:ascii="Maiandra GD" w:hAnsi="Maiandra GD" w:hint="default"/>
        <w:color w:val="000000" w:themeColor="text1"/>
      </w:rPr>
    </w:lvl>
    <w:lvl w:ilvl="7">
      <w:start w:val="1"/>
      <w:numFmt w:val="bullet"/>
      <w:lvlText w:val="-"/>
      <w:lvlJc w:val="left"/>
      <w:pPr>
        <w:ind w:left="2272" w:hanging="284"/>
      </w:pPr>
      <w:rPr>
        <w:rFonts w:ascii="Calibri" w:hAnsi="Calibri" w:hint="default"/>
        <w:color w:val="000000" w:themeColor="text1"/>
      </w:rPr>
    </w:lvl>
    <w:lvl w:ilvl="8">
      <w:start w:val="1"/>
      <w:numFmt w:val="bullet"/>
      <w:lvlText w:val="-"/>
      <w:lvlJc w:val="left"/>
      <w:pPr>
        <w:ind w:left="2556" w:hanging="284"/>
      </w:pPr>
      <w:rPr>
        <w:rFonts w:ascii="Calibri" w:hAnsi="Calibri" w:hint="default"/>
        <w:color w:val="000000" w:themeColor="text1"/>
      </w:rPr>
    </w:lvl>
  </w:abstractNum>
  <w:abstractNum w:abstractNumId="15" w15:restartNumberingAfterBreak="0">
    <w:nsid w:val="45F86C76"/>
    <w:multiLevelType w:val="multilevel"/>
    <w:tmpl w:val="4DEAA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8A1BB4"/>
    <w:multiLevelType w:val="multilevel"/>
    <w:tmpl w:val="DF068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E5616E"/>
    <w:multiLevelType w:val="multilevel"/>
    <w:tmpl w:val="23F6F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C53059"/>
    <w:multiLevelType w:val="hybridMultilevel"/>
    <w:tmpl w:val="0F86082A"/>
    <w:lvl w:ilvl="0" w:tplc="E454EDFE">
      <w:start w:val="1"/>
      <w:numFmt w:val="decimal"/>
      <w:pStyle w:val="OpsommingNummers2eniveauWSGV"/>
      <w:lvlText w:val="%1."/>
      <w:lvlJc w:val="left"/>
      <w:pPr>
        <w:ind w:left="1004" w:hanging="360"/>
      </w:pPr>
      <w:rPr>
        <w:rFonts w:hint="default"/>
        <w14:numSpacing w14:val="proportional"/>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num w:numId="1" w16cid:durableId="139808233">
    <w:abstractNumId w:val="7"/>
  </w:num>
  <w:num w:numId="2" w16cid:durableId="1168326766">
    <w:abstractNumId w:val="14"/>
  </w:num>
  <w:num w:numId="3" w16cid:durableId="1855071700">
    <w:abstractNumId w:val="12"/>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4" w16cid:durableId="1718699731">
    <w:abstractNumId w:val="12"/>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5" w16cid:durableId="1544125751">
    <w:abstractNumId w:val="12"/>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6" w16cid:durableId="2010987619">
    <w:abstractNumId w:val="12"/>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7" w16cid:durableId="1943879700">
    <w:abstractNumId w:val="13"/>
  </w:num>
  <w:num w:numId="8" w16cid:durableId="40135187">
    <w:abstractNumId w:val="18"/>
  </w:num>
  <w:num w:numId="9" w16cid:durableId="485164984">
    <w:abstractNumId w:val="14"/>
  </w:num>
  <w:num w:numId="10" w16cid:durableId="1425030122">
    <w:abstractNumId w:val="11"/>
  </w:num>
  <w:num w:numId="11" w16cid:durableId="1841580358">
    <w:abstractNumId w:val="17"/>
  </w:num>
  <w:num w:numId="12" w16cid:durableId="2079815845">
    <w:abstractNumId w:val="16"/>
  </w:num>
  <w:num w:numId="13" w16cid:durableId="1407072507">
    <w:abstractNumId w:val="8"/>
  </w:num>
  <w:num w:numId="14" w16cid:durableId="949823131">
    <w:abstractNumId w:val="9"/>
  </w:num>
  <w:num w:numId="15" w16cid:durableId="539822199">
    <w:abstractNumId w:val="0"/>
  </w:num>
  <w:num w:numId="16" w16cid:durableId="2013485669">
    <w:abstractNumId w:val="1"/>
  </w:num>
  <w:num w:numId="17" w16cid:durableId="1390423757">
    <w:abstractNumId w:val="10"/>
  </w:num>
  <w:num w:numId="18" w16cid:durableId="158154666">
    <w:abstractNumId w:val="6"/>
  </w:num>
  <w:num w:numId="19" w16cid:durableId="301815450">
    <w:abstractNumId w:val="5"/>
  </w:num>
  <w:num w:numId="20" w16cid:durableId="202597083">
    <w:abstractNumId w:val="15"/>
  </w:num>
  <w:num w:numId="21" w16cid:durableId="2061442052">
    <w:abstractNumId w:val="3"/>
  </w:num>
  <w:num w:numId="22" w16cid:durableId="337658894">
    <w:abstractNumId w:val="2"/>
  </w:num>
  <w:num w:numId="23" w16cid:durableId="2161607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148"/>
    <w:rsid w:val="000078B1"/>
    <w:rsid w:val="0001228E"/>
    <w:rsid w:val="000125FB"/>
    <w:rsid w:val="00041F81"/>
    <w:rsid w:val="00077ADF"/>
    <w:rsid w:val="00097EA3"/>
    <w:rsid w:val="000A1F83"/>
    <w:rsid w:val="000C3E47"/>
    <w:rsid w:val="001512A3"/>
    <w:rsid w:val="001A6B60"/>
    <w:rsid w:val="001C20B0"/>
    <w:rsid w:val="001E4CDA"/>
    <w:rsid w:val="002219C7"/>
    <w:rsid w:val="002237C3"/>
    <w:rsid w:val="002254E9"/>
    <w:rsid w:val="002326A6"/>
    <w:rsid w:val="002A3D8F"/>
    <w:rsid w:val="002C636C"/>
    <w:rsid w:val="002C7F70"/>
    <w:rsid w:val="002D12DB"/>
    <w:rsid w:val="002D16C3"/>
    <w:rsid w:val="002F0C89"/>
    <w:rsid w:val="00311B4F"/>
    <w:rsid w:val="00351584"/>
    <w:rsid w:val="003B37B8"/>
    <w:rsid w:val="003F4CF7"/>
    <w:rsid w:val="00405411"/>
    <w:rsid w:val="0041661B"/>
    <w:rsid w:val="0042272F"/>
    <w:rsid w:val="00472537"/>
    <w:rsid w:val="004D33A8"/>
    <w:rsid w:val="00506569"/>
    <w:rsid w:val="00510480"/>
    <w:rsid w:val="00513C87"/>
    <w:rsid w:val="005163B6"/>
    <w:rsid w:val="00572834"/>
    <w:rsid w:val="00614CF4"/>
    <w:rsid w:val="00626943"/>
    <w:rsid w:val="00682606"/>
    <w:rsid w:val="00710542"/>
    <w:rsid w:val="0073324F"/>
    <w:rsid w:val="007332D9"/>
    <w:rsid w:val="00734065"/>
    <w:rsid w:val="0075168E"/>
    <w:rsid w:val="00762D79"/>
    <w:rsid w:val="007659A9"/>
    <w:rsid w:val="00791148"/>
    <w:rsid w:val="007A144E"/>
    <w:rsid w:val="007B714C"/>
    <w:rsid w:val="007D57B7"/>
    <w:rsid w:val="00832536"/>
    <w:rsid w:val="00833A92"/>
    <w:rsid w:val="00850E29"/>
    <w:rsid w:val="00855DD7"/>
    <w:rsid w:val="00873006"/>
    <w:rsid w:val="00882BD5"/>
    <w:rsid w:val="008A57B7"/>
    <w:rsid w:val="008C489C"/>
    <w:rsid w:val="008F3AEE"/>
    <w:rsid w:val="009529DC"/>
    <w:rsid w:val="009725B2"/>
    <w:rsid w:val="009C7EDF"/>
    <w:rsid w:val="00A05754"/>
    <w:rsid w:val="00A51404"/>
    <w:rsid w:val="00A53D7B"/>
    <w:rsid w:val="00A74CB7"/>
    <w:rsid w:val="00B152A4"/>
    <w:rsid w:val="00B72AFC"/>
    <w:rsid w:val="00B90B52"/>
    <w:rsid w:val="00BC6288"/>
    <w:rsid w:val="00BC7579"/>
    <w:rsid w:val="00BD11C6"/>
    <w:rsid w:val="00C004A1"/>
    <w:rsid w:val="00C26E7B"/>
    <w:rsid w:val="00C36513"/>
    <w:rsid w:val="00C46DD1"/>
    <w:rsid w:val="00C843C4"/>
    <w:rsid w:val="00C92D7B"/>
    <w:rsid w:val="00CE30A5"/>
    <w:rsid w:val="00D34311"/>
    <w:rsid w:val="00D6116A"/>
    <w:rsid w:val="00D639F7"/>
    <w:rsid w:val="00DA1BD8"/>
    <w:rsid w:val="00E46CE0"/>
    <w:rsid w:val="00E642C8"/>
    <w:rsid w:val="00E724A7"/>
    <w:rsid w:val="00E76C8E"/>
    <w:rsid w:val="00E8547A"/>
    <w:rsid w:val="00EA0307"/>
    <w:rsid w:val="00FA2301"/>
    <w:rsid w:val="00FD3016"/>
    <w:rsid w:val="00FD778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69E305"/>
  <w15:docId w15:val="{95009FD4-10F5-430F-9DFA-2CD16B1B9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line="25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3" w:uiPriority="43"/>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WSGV"/>
    <w:qFormat/>
    <w:rsid w:val="00791148"/>
    <w:pPr>
      <w:spacing w:after="200" w:line="276" w:lineRule="auto"/>
    </w:pPr>
    <w:rPr>
      <w:rFonts w:eastAsiaTheme="minorEastAsia"/>
      <w:sz w:val="22"/>
      <w:szCs w:val="22"/>
      <w:lang w:val="en-US"/>
    </w:rPr>
  </w:style>
  <w:style w:type="paragraph" w:styleId="Kop1">
    <w:name w:val="heading 1"/>
    <w:aliases w:val="Kop 1 WSGV"/>
    <w:basedOn w:val="BasistekstWSGV"/>
    <w:next w:val="BasistekstWSGV"/>
    <w:link w:val="Kop1Char"/>
    <w:uiPriority w:val="9"/>
    <w:qFormat/>
    <w:rsid w:val="00A74CB7"/>
    <w:pPr>
      <w:keepNext/>
      <w:keepLines/>
      <w:numPr>
        <w:numId w:val="6"/>
      </w:numPr>
      <w:pBdr>
        <w:bottom w:val="single" w:sz="6" w:space="9" w:color="969696"/>
      </w:pBdr>
      <w:tabs>
        <w:tab w:val="left" w:pos="-567"/>
      </w:tabs>
      <w:spacing w:before="240" w:line="440" w:lineRule="exact"/>
      <w:outlineLvl w:val="0"/>
    </w:pPr>
    <w:rPr>
      <w:rFonts w:cs="Calibri Light"/>
      <w:b/>
      <w:bCs/>
      <w:color w:val="007591"/>
      <w:sz w:val="40"/>
      <w:szCs w:val="40"/>
    </w:rPr>
  </w:style>
  <w:style w:type="paragraph" w:styleId="Kop2">
    <w:name w:val="heading 2"/>
    <w:aliases w:val="Kop 2 WSGV"/>
    <w:basedOn w:val="BasistekstWSGV"/>
    <w:next w:val="BasistekstWSGV"/>
    <w:link w:val="Kop2Char"/>
    <w:uiPriority w:val="9"/>
    <w:qFormat/>
    <w:rsid w:val="00A74CB7"/>
    <w:pPr>
      <w:keepNext/>
      <w:keepLines/>
      <w:numPr>
        <w:ilvl w:val="1"/>
        <w:numId w:val="6"/>
      </w:numPr>
      <w:spacing w:before="240" w:after="240" w:line="320" w:lineRule="exact"/>
      <w:jc w:val="left"/>
      <w:outlineLvl w:val="1"/>
    </w:pPr>
    <w:rPr>
      <w:b/>
      <w:bCs/>
      <w:iCs/>
      <w:color w:val="007591"/>
      <w:sz w:val="26"/>
      <w:szCs w:val="28"/>
    </w:rPr>
  </w:style>
  <w:style w:type="paragraph" w:styleId="Kop3">
    <w:name w:val="heading 3"/>
    <w:aliases w:val="Kop 3 WSGV"/>
    <w:basedOn w:val="BasistekstWSGV"/>
    <w:next w:val="BasistekstWSGV"/>
    <w:link w:val="Kop3Char"/>
    <w:uiPriority w:val="9"/>
    <w:unhideWhenUsed/>
    <w:qFormat/>
    <w:rsid w:val="00A74CB7"/>
    <w:pPr>
      <w:keepNext/>
      <w:keepLines/>
      <w:numPr>
        <w:ilvl w:val="2"/>
        <w:numId w:val="6"/>
      </w:numPr>
      <w:spacing w:before="240" w:after="60" w:line="320" w:lineRule="exact"/>
      <w:outlineLvl w:val="2"/>
    </w:pPr>
    <w:rPr>
      <w:iCs/>
      <w:color w:val="007591"/>
      <w:sz w:val="24"/>
    </w:rPr>
  </w:style>
  <w:style w:type="paragraph" w:styleId="Kop4">
    <w:name w:val="heading 4"/>
    <w:aliases w:val="Kop 4 WSGV"/>
    <w:basedOn w:val="BasistekstvetWSGV"/>
    <w:next w:val="BasistekstWSGV"/>
    <w:link w:val="Kop4Char"/>
    <w:uiPriority w:val="9"/>
    <w:unhideWhenUsed/>
    <w:qFormat/>
    <w:rsid w:val="00A74CB7"/>
    <w:pPr>
      <w:keepNext/>
      <w:keepLines/>
      <w:numPr>
        <w:ilvl w:val="3"/>
        <w:numId w:val="6"/>
      </w:numPr>
      <w:spacing w:before="240" w:after="20" w:line="320" w:lineRule="atLeast"/>
      <w:outlineLvl w:val="3"/>
    </w:pPr>
    <w:rPr>
      <w:rFonts w:eastAsiaTheme="majorEastAsia" w:cstheme="majorBidi"/>
      <w:b w:val="0"/>
      <w:iCs/>
      <w:color w:val="007591"/>
    </w:rPr>
  </w:style>
  <w:style w:type="paragraph" w:styleId="Kop5">
    <w:name w:val="heading 5"/>
    <w:basedOn w:val="Standaard"/>
    <w:next w:val="Standaard"/>
    <w:link w:val="Kop5Char"/>
    <w:uiPriority w:val="9"/>
    <w:semiHidden/>
    <w:unhideWhenUsed/>
    <w:qFormat/>
    <w:rsid w:val="00A74CB7"/>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74CB7"/>
    <w:pPr>
      <w:ind w:left="720"/>
      <w:contextualSpacing/>
    </w:pPr>
  </w:style>
  <w:style w:type="paragraph" w:styleId="Koptekst">
    <w:name w:val="header"/>
    <w:basedOn w:val="Standaard"/>
    <w:link w:val="KoptekstChar"/>
    <w:uiPriority w:val="99"/>
    <w:unhideWhenUsed/>
    <w:rsid w:val="00A74CB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74CB7"/>
    <w:rPr>
      <w:rFonts w:ascii="Calibri" w:eastAsia="Times New Roman" w:hAnsi="Calibri" w:cs="Maiandra GD"/>
      <w:color w:val="000000" w:themeColor="text1"/>
      <w:sz w:val="20"/>
      <w:szCs w:val="18"/>
      <w:lang w:eastAsia="nl-NL"/>
    </w:rPr>
  </w:style>
  <w:style w:type="paragraph" w:styleId="Voettekst">
    <w:name w:val="footer"/>
    <w:basedOn w:val="Standaard"/>
    <w:link w:val="VoettekstChar"/>
    <w:uiPriority w:val="99"/>
    <w:unhideWhenUsed/>
    <w:rsid w:val="00A74CB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74CB7"/>
    <w:rPr>
      <w:rFonts w:ascii="Calibri" w:eastAsia="Times New Roman" w:hAnsi="Calibri" w:cs="Maiandra GD"/>
      <w:color w:val="000000" w:themeColor="text1"/>
      <w:sz w:val="20"/>
      <w:szCs w:val="18"/>
      <w:lang w:eastAsia="nl-NL"/>
    </w:rPr>
  </w:style>
  <w:style w:type="character" w:customStyle="1" w:styleId="Kop1Char">
    <w:name w:val="Kop 1 Char"/>
    <w:aliases w:val="Kop 1 WSGV Char"/>
    <w:basedOn w:val="Standaardalinea-lettertype"/>
    <w:link w:val="Kop1"/>
    <w:uiPriority w:val="9"/>
    <w:rsid w:val="00A74CB7"/>
    <w:rPr>
      <w:rFonts w:eastAsia="Times New Roman" w:cs="Calibri Light"/>
      <w:b/>
      <w:bCs/>
      <w:color w:val="007591"/>
      <w:sz w:val="40"/>
      <w:szCs w:val="40"/>
      <w:lang w:eastAsia="nl-NL"/>
    </w:rPr>
  </w:style>
  <w:style w:type="paragraph" w:styleId="Titel">
    <w:name w:val="Title"/>
    <w:basedOn w:val="Standaard"/>
    <w:next w:val="Standaard"/>
    <w:link w:val="TitelChar"/>
    <w:uiPriority w:val="10"/>
    <w:rsid w:val="00A74CB7"/>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74CB7"/>
    <w:rPr>
      <w:rFonts w:asciiTheme="majorHAnsi" w:eastAsiaTheme="majorEastAsia" w:hAnsiTheme="majorHAnsi" w:cstheme="majorBidi"/>
      <w:color w:val="000000" w:themeColor="text1"/>
      <w:spacing w:val="-10"/>
      <w:kern w:val="28"/>
      <w:sz w:val="56"/>
      <w:szCs w:val="56"/>
      <w:lang w:eastAsia="nl-NL"/>
    </w:rPr>
  </w:style>
  <w:style w:type="character" w:styleId="Paginanummer">
    <w:name w:val="page number"/>
    <w:basedOn w:val="Standaardalinea-lettertype"/>
    <w:uiPriority w:val="99"/>
    <w:semiHidden/>
    <w:unhideWhenUsed/>
    <w:rsid w:val="00A74CB7"/>
  </w:style>
  <w:style w:type="paragraph" w:customStyle="1" w:styleId="Normaal1">
    <w:name w:val="Normaal1"/>
    <w:qFormat/>
    <w:rsid w:val="00833A92"/>
    <w:pPr>
      <w:spacing w:line="240" w:lineRule="auto"/>
    </w:pPr>
    <w:rPr>
      <w:rFonts w:ascii="Arial" w:hAnsi="Arial"/>
    </w:rPr>
  </w:style>
  <w:style w:type="paragraph" w:customStyle="1" w:styleId="BasistekstWSGV">
    <w:name w:val="Basistekst WSGV"/>
    <w:basedOn w:val="Standaard"/>
    <w:link w:val="BasistekstWSGVChar"/>
    <w:qFormat/>
    <w:rsid w:val="00A74CB7"/>
    <w:pPr>
      <w:jc w:val="both"/>
    </w:pPr>
  </w:style>
  <w:style w:type="character" w:customStyle="1" w:styleId="BasistekstWSGVChar">
    <w:name w:val="Basistekst WSGV Char"/>
    <w:basedOn w:val="Standaardalinea-lettertype"/>
    <w:link w:val="BasistekstWSGV"/>
    <w:rsid w:val="00A74CB7"/>
    <w:rPr>
      <w:rFonts w:ascii="Calibri" w:eastAsia="Times New Roman" w:hAnsi="Calibri" w:cs="Maiandra GD"/>
      <w:color w:val="000000" w:themeColor="text1"/>
      <w:sz w:val="20"/>
      <w:szCs w:val="18"/>
      <w:lang w:eastAsia="nl-NL"/>
    </w:rPr>
  </w:style>
  <w:style w:type="paragraph" w:customStyle="1" w:styleId="Opsommingteken1eniveauWSGV">
    <w:name w:val="Opsomming teken 1e niveau WSGV"/>
    <w:basedOn w:val="BasistekstWSGV"/>
    <w:link w:val="Opsommingteken1eniveauWSGVChar"/>
    <w:rsid w:val="00A74CB7"/>
    <w:pPr>
      <w:ind w:left="284" w:hanging="284"/>
    </w:pPr>
  </w:style>
  <w:style w:type="character" w:customStyle="1" w:styleId="Opsommingteken1eniveauWSGVChar">
    <w:name w:val="Opsomming teken 1e niveau WSGV Char"/>
    <w:basedOn w:val="BasistekstWSGVChar"/>
    <w:link w:val="Opsommingteken1eniveauWSGV"/>
    <w:rsid w:val="00A74CB7"/>
    <w:rPr>
      <w:rFonts w:ascii="Calibri" w:eastAsia="Times New Roman" w:hAnsi="Calibri" w:cs="Maiandra GD"/>
      <w:color w:val="000000" w:themeColor="text1"/>
      <w:sz w:val="20"/>
      <w:szCs w:val="18"/>
      <w:lang w:eastAsia="nl-NL"/>
    </w:rPr>
  </w:style>
  <w:style w:type="paragraph" w:customStyle="1" w:styleId="-opsommingniveau1WSGV">
    <w:name w:val="- opsomming niveau 1 WSGV"/>
    <w:basedOn w:val="Opsommingteken1eniveauWSGV"/>
    <w:link w:val="-opsommingniveau1WSGVChar"/>
    <w:qFormat/>
    <w:rsid w:val="00A74CB7"/>
    <w:pPr>
      <w:numPr>
        <w:numId w:val="9"/>
      </w:numPr>
    </w:pPr>
  </w:style>
  <w:style w:type="character" w:customStyle="1" w:styleId="-opsommingniveau1WSGVChar">
    <w:name w:val="- opsomming niveau 1 WSGV Char"/>
    <w:basedOn w:val="Opsommingteken1eniveauWSGVChar"/>
    <w:link w:val="-opsommingniveau1WSGV"/>
    <w:rsid w:val="00A74CB7"/>
    <w:rPr>
      <w:rFonts w:ascii="Calibri" w:eastAsia="Times New Roman" w:hAnsi="Calibri" w:cs="Maiandra GD"/>
      <w:color w:val="000000" w:themeColor="text1"/>
      <w:sz w:val="20"/>
      <w:szCs w:val="18"/>
      <w:lang w:val="en-US" w:eastAsia="nl-NL"/>
    </w:rPr>
  </w:style>
  <w:style w:type="paragraph" w:customStyle="1" w:styleId="AlineavoorafbeeldingWSGV">
    <w:name w:val="Alinea voor afbeelding WSGV"/>
    <w:basedOn w:val="BasistekstWSGV"/>
    <w:next w:val="BasistekstWSGV"/>
    <w:qFormat/>
    <w:rsid w:val="00A74CB7"/>
  </w:style>
  <w:style w:type="paragraph" w:styleId="Ballontekst">
    <w:name w:val="Balloon Text"/>
    <w:basedOn w:val="Standaard"/>
    <w:link w:val="BallontekstChar"/>
    <w:uiPriority w:val="99"/>
    <w:semiHidden/>
    <w:unhideWhenUsed/>
    <w:rsid w:val="00A74CB7"/>
    <w:pPr>
      <w:spacing w:line="240" w:lineRule="auto"/>
    </w:pPr>
    <w:rPr>
      <w:rFonts w:ascii="Times New Roman" w:hAnsi="Times New Roman" w:cs="Times New Roman"/>
      <w:sz w:val="18"/>
    </w:rPr>
  </w:style>
  <w:style w:type="character" w:customStyle="1" w:styleId="BallontekstChar">
    <w:name w:val="Ballontekst Char"/>
    <w:basedOn w:val="Standaardalinea-lettertype"/>
    <w:link w:val="Ballontekst"/>
    <w:uiPriority w:val="99"/>
    <w:semiHidden/>
    <w:rsid w:val="00A74CB7"/>
    <w:rPr>
      <w:rFonts w:ascii="Times New Roman" w:eastAsia="Times New Roman" w:hAnsi="Times New Roman" w:cs="Times New Roman"/>
      <w:color w:val="000000" w:themeColor="text1"/>
      <w:sz w:val="18"/>
      <w:szCs w:val="18"/>
      <w:lang w:eastAsia="nl-NL"/>
    </w:rPr>
  </w:style>
  <w:style w:type="paragraph" w:customStyle="1" w:styleId="BasistekstvetWSGV">
    <w:name w:val="Basistekst vet WSGV"/>
    <w:basedOn w:val="Standaard"/>
    <w:next w:val="BasistekstWSGV"/>
    <w:qFormat/>
    <w:rsid w:val="00A74CB7"/>
    <w:pPr>
      <w:spacing w:line="240" w:lineRule="auto"/>
      <w:jc w:val="both"/>
    </w:pPr>
    <w:rPr>
      <w:rFonts w:cs="Times New Roman"/>
      <w:b/>
      <w:bCs/>
    </w:rPr>
  </w:style>
  <w:style w:type="paragraph" w:styleId="Citaat">
    <w:name w:val="Quote"/>
    <w:aliases w:val="Citaat PvJ"/>
    <w:basedOn w:val="BasistekstWSGV"/>
    <w:next w:val="BasistekstWSGV"/>
    <w:link w:val="CitaatChar"/>
    <w:uiPriority w:val="29"/>
    <w:qFormat/>
    <w:rsid w:val="00A74CB7"/>
    <w:pPr>
      <w:pBdr>
        <w:top w:val="single" w:sz="4" w:space="1" w:color="auto"/>
        <w:bottom w:val="single" w:sz="4" w:space="1" w:color="auto"/>
      </w:pBdr>
      <w:spacing w:before="360" w:after="360" w:line="278" w:lineRule="auto"/>
      <w:ind w:left="680" w:right="680"/>
    </w:pPr>
    <w:rPr>
      <w:i/>
      <w:iCs/>
      <w:color w:val="007591"/>
    </w:rPr>
  </w:style>
  <w:style w:type="character" w:customStyle="1" w:styleId="CitaatChar">
    <w:name w:val="Citaat Char"/>
    <w:aliases w:val="Citaat PvJ Char"/>
    <w:basedOn w:val="Standaardalinea-lettertype"/>
    <w:link w:val="Citaat"/>
    <w:uiPriority w:val="29"/>
    <w:rsid w:val="00A74CB7"/>
    <w:rPr>
      <w:rFonts w:ascii="Calibri" w:eastAsia="Times New Roman" w:hAnsi="Calibri" w:cs="Maiandra GD"/>
      <w:i/>
      <w:iCs/>
      <w:color w:val="007591"/>
      <w:sz w:val="20"/>
      <w:szCs w:val="18"/>
      <w:lang w:eastAsia="nl-NL"/>
    </w:rPr>
  </w:style>
  <w:style w:type="paragraph" w:customStyle="1" w:styleId="ColofonkopintocWSGV">
    <w:name w:val="Colofonkop in toc WSGV"/>
    <w:basedOn w:val="Standaard"/>
    <w:next w:val="BasistekstWSGV"/>
    <w:rsid w:val="00A74CB7"/>
    <w:rPr>
      <w:color w:val="FFFFFF" w:themeColor="background1"/>
    </w:rPr>
  </w:style>
  <w:style w:type="paragraph" w:styleId="Duidelijkcitaat">
    <w:name w:val="Intense Quote"/>
    <w:basedOn w:val="Standaard"/>
    <w:next w:val="Standaard"/>
    <w:link w:val="DuidelijkcitaatChar"/>
    <w:uiPriority w:val="30"/>
    <w:qFormat/>
    <w:rsid w:val="00A74CB7"/>
    <w:pPr>
      <w:pBdr>
        <w:top w:val="single" w:sz="4" w:space="10" w:color="4472C4" w:themeColor="accent1"/>
        <w:bottom w:val="single" w:sz="4" w:space="10" w:color="4472C4" w:themeColor="accent1"/>
      </w:pBdr>
      <w:spacing w:before="360" w:after="360"/>
      <w:ind w:left="864" w:right="864"/>
      <w:jc w:val="center"/>
    </w:pPr>
    <w:rPr>
      <w:i/>
      <w:iCs/>
      <w:color w:val="007591"/>
    </w:rPr>
  </w:style>
  <w:style w:type="character" w:customStyle="1" w:styleId="DuidelijkcitaatChar">
    <w:name w:val="Duidelijk citaat Char"/>
    <w:basedOn w:val="Standaardalinea-lettertype"/>
    <w:link w:val="Duidelijkcitaat"/>
    <w:uiPriority w:val="30"/>
    <w:rsid w:val="00A74CB7"/>
    <w:rPr>
      <w:rFonts w:ascii="Calibri" w:eastAsia="Times New Roman" w:hAnsi="Calibri" w:cs="Maiandra GD"/>
      <w:i/>
      <w:iCs/>
      <w:color w:val="007591"/>
      <w:sz w:val="20"/>
      <w:szCs w:val="18"/>
      <w:lang w:eastAsia="nl-NL"/>
    </w:rPr>
  </w:style>
  <w:style w:type="character" w:styleId="Hyperlink">
    <w:name w:val="Hyperlink"/>
    <w:basedOn w:val="Standaardalinea-lettertype"/>
    <w:uiPriority w:val="99"/>
    <w:unhideWhenUsed/>
    <w:rsid w:val="00A74CB7"/>
    <w:rPr>
      <w:color w:val="0563C1" w:themeColor="hyperlink"/>
      <w:u w:val="single"/>
    </w:rPr>
  </w:style>
  <w:style w:type="paragraph" w:styleId="Index1">
    <w:name w:val="index 1"/>
    <w:basedOn w:val="Standaard"/>
    <w:next w:val="Standaard"/>
    <w:autoRedefine/>
    <w:uiPriority w:val="99"/>
    <w:semiHidden/>
    <w:unhideWhenUsed/>
    <w:rsid w:val="00A74CB7"/>
    <w:pPr>
      <w:spacing w:before="120" w:line="240" w:lineRule="auto"/>
      <w:ind w:left="198" w:hanging="198"/>
    </w:pPr>
  </w:style>
  <w:style w:type="paragraph" w:styleId="Inhopg1">
    <w:name w:val="toc 1"/>
    <w:aliases w:val="Inhopg 1 WSGV"/>
    <w:basedOn w:val="Standaard"/>
    <w:next w:val="BasistekstWSGV"/>
    <w:uiPriority w:val="39"/>
    <w:qFormat/>
    <w:rsid w:val="00A74CB7"/>
    <w:pPr>
      <w:tabs>
        <w:tab w:val="right" w:pos="9072"/>
      </w:tabs>
      <w:spacing w:before="120" w:line="440" w:lineRule="atLeast"/>
      <w:ind w:left="1134" w:right="567" w:hanging="1134"/>
    </w:pPr>
    <w:rPr>
      <w:b/>
    </w:rPr>
  </w:style>
  <w:style w:type="paragraph" w:styleId="Inhopg2">
    <w:name w:val="toc 2"/>
    <w:aliases w:val="Inhopg 2 WSGV"/>
    <w:basedOn w:val="Standaard"/>
    <w:next w:val="BasistekstWSGV"/>
    <w:uiPriority w:val="39"/>
    <w:qFormat/>
    <w:rsid w:val="00A74CB7"/>
    <w:pPr>
      <w:tabs>
        <w:tab w:val="right" w:pos="9072"/>
      </w:tabs>
      <w:spacing w:line="280" w:lineRule="atLeast"/>
      <w:ind w:left="1134" w:right="567" w:hanging="1134"/>
    </w:pPr>
  </w:style>
  <w:style w:type="paragraph" w:styleId="Inhopg3">
    <w:name w:val="toc 3"/>
    <w:aliases w:val="Inhopg 3 WSGV"/>
    <w:basedOn w:val="Standaard"/>
    <w:next w:val="BasistekstWSGV"/>
    <w:uiPriority w:val="39"/>
    <w:qFormat/>
    <w:rsid w:val="00A74CB7"/>
    <w:pPr>
      <w:tabs>
        <w:tab w:val="right" w:pos="9072"/>
      </w:tabs>
      <w:spacing w:line="280" w:lineRule="atLeast"/>
      <w:ind w:left="1134" w:right="567" w:hanging="1134"/>
      <w:contextualSpacing/>
    </w:pPr>
    <w:rPr>
      <w:i/>
    </w:rPr>
  </w:style>
  <w:style w:type="paragraph" w:styleId="Inhopg4">
    <w:name w:val="toc 4"/>
    <w:basedOn w:val="Standaard"/>
    <w:next w:val="Standaard"/>
    <w:autoRedefine/>
    <w:uiPriority w:val="39"/>
    <w:unhideWhenUsed/>
    <w:rsid w:val="00A74CB7"/>
    <w:pPr>
      <w:tabs>
        <w:tab w:val="right" w:pos="9072"/>
      </w:tabs>
      <w:spacing w:after="100"/>
      <w:ind w:left="1134" w:right="567" w:hanging="1134"/>
    </w:pPr>
    <w:rPr>
      <w:i/>
      <w:sz w:val="18"/>
    </w:rPr>
  </w:style>
  <w:style w:type="paragraph" w:styleId="Inhopg9">
    <w:name w:val="toc 9"/>
    <w:basedOn w:val="Standaard"/>
    <w:next w:val="Standaard"/>
    <w:autoRedefine/>
    <w:uiPriority w:val="39"/>
    <w:semiHidden/>
    <w:unhideWhenUsed/>
    <w:rsid w:val="00A74CB7"/>
    <w:pPr>
      <w:spacing w:after="100"/>
      <w:ind w:left="1600"/>
    </w:pPr>
  </w:style>
  <w:style w:type="paragraph" w:customStyle="1" w:styleId="InleidingWSGV">
    <w:name w:val="Inleiding WSGV"/>
    <w:basedOn w:val="BasistekstWSGV"/>
    <w:next w:val="BasistekstWSGV"/>
    <w:qFormat/>
    <w:rsid w:val="00A74CB7"/>
    <w:rPr>
      <w:b/>
      <w:i/>
    </w:rPr>
  </w:style>
  <w:style w:type="character" w:styleId="Intensievebenadrukking">
    <w:name w:val="Intense Emphasis"/>
    <w:basedOn w:val="Standaardalinea-lettertype"/>
    <w:uiPriority w:val="21"/>
    <w:qFormat/>
    <w:rsid w:val="00A74CB7"/>
    <w:rPr>
      <w:i/>
      <w:iCs/>
      <w:color w:val="007591"/>
    </w:rPr>
  </w:style>
  <w:style w:type="character" w:styleId="Intensieveverwijzing">
    <w:name w:val="Intense Reference"/>
    <w:basedOn w:val="Standaardalinea-lettertype"/>
    <w:uiPriority w:val="32"/>
    <w:qFormat/>
    <w:rsid w:val="00A74CB7"/>
    <w:rPr>
      <w:b/>
      <w:bCs/>
      <w:smallCaps/>
      <w:color w:val="007591"/>
      <w:spacing w:val="5"/>
    </w:rPr>
  </w:style>
  <w:style w:type="character" w:customStyle="1" w:styleId="Kop2Char">
    <w:name w:val="Kop 2 Char"/>
    <w:aliases w:val="Kop 2 WSGV Char"/>
    <w:basedOn w:val="Standaardalinea-lettertype"/>
    <w:link w:val="Kop2"/>
    <w:uiPriority w:val="9"/>
    <w:rsid w:val="00A74CB7"/>
    <w:rPr>
      <w:rFonts w:ascii="Calibri" w:eastAsia="Times New Roman" w:hAnsi="Calibri" w:cs="Maiandra GD"/>
      <w:b/>
      <w:bCs/>
      <w:iCs/>
      <w:color w:val="007591"/>
      <w:sz w:val="26"/>
      <w:szCs w:val="28"/>
      <w:lang w:eastAsia="nl-NL"/>
    </w:rPr>
  </w:style>
  <w:style w:type="character" w:customStyle="1" w:styleId="Kop3Char">
    <w:name w:val="Kop 3 Char"/>
    <w:aliases w:val="Kop 3 WSGV Char"/>
    <w:basedOn w:val="Standaardalinea-lettertype"/>
    <w:link w:val="Kop3"/>
    <w:uiPriority w:val="9"/>
    <w:rsid w:val="00A74CB7"/>
    <w:rPr>
      <w:rFonts w:ascii="Calibri" w:eastAsia="Times New Roman" w:hAnsi="Calibri" w:cs="Maiandra GD"/>
      <w:iCs/>
      <w:color w:val="007591"/>
      <w:szCs w:val="18"/>
      <w:lang w:eastAsia="nl-NL"/>
    </w:rPr>
  </w:style>
  <w:style w:type="character" w:customStyle="1" w:styleId="Kop4Char">
    <w:name w:val="Kop 4 Char"/>
    <w:aliases w:val="Kop 4 WSGV Char"/>
    <w:basedOn w:val="Standaardalinea-lettertype"/>
    <w:link w:val="Kop4"/>
    <w:uiPriority w:val="9"/>
    <w:rsid w:val="00A74CB7"/>
    <w:rPr>
      <w:rFonts w:eastAsiaTheme="majorEastAsia" w:cstheme="majorBidi"/>
      <w:bCs/>
      <w:iCs/>
      <w:color w:val="007591"/>
      <w:sz w:val="20"/>
      <w:szCs w:val="22"/>
      <w:lang w:eastAsia="nl-NL"/>
    </w:rPr>
  </w:style>
  <w:style w:type="character" w:customStyle="1" w:styleId="Kop5Char">
    <w:name w:val="Kop 5 Char"/>
    <w:basedOn w:val="Standaardalinea-lettertype"/>
    <w:link w:val="Kop5"/>
    <w:uiPriority w:val="9"/>
    <w:semiHidden/>
    <w:rsid w:val="00A74CB7"/>
    <w:rPr>
      <w:rFonts w:asciiTheme="majorHAnsi" w:eastAsiaTheme="majorEastAsia" w:hAnsiTheme="majorHAnsi" w:cstheme="majorBidi"/>
      <w:color w:val="2F5496" w:themeColor="accent1" w:themeShade="BF"/>
      <w:sz w:val="20"/>
      <w:szCs w:val="18"/>
      <w:lang w:eastAsia="nl-NL"/>
    </w:rPr>
  </w:style>
  <w:style w:type="paragraph" w:styleId="Kopvaninhoudsopgave">
    <w:name w:val="TOC Heading"/>
    <w:aliases w:val="Kop van inhoudsopgave WSGV"/>
    <w:basedOn w:val="BasistekstWSGV"/>
    <w:next w:val="BasistekstWSGV"/>
    <w:uiPriority w:val="39"/>
    <w:unhideWhenUsed/>
    <w:qFormat/>
    <w:rsid w:val="00A74CB7"/>
    <w:pPr>
      <w:keepLines/>
      <w:spacing w:before="480"/>
    </w:pPr>
    <w:rPr>
      <w:rFonts w:asciiTheme="majorHAnsi" w:eastAsiaTheme="majorEastAsia" w:hAnsiTheme="majorHAnsi" w:cstheme="majorBidi"/>
      <w:b/>
      <w:bCs/>
      <w:color w:val="007591"/>
      <w:sz w:val="28"/>
      <w:szCs w:val="28"/>
    </w:rPr>
  </w:style>
  <w:style w:type="paragraph" w:customStyle="1" w:styleId="Normaal">
    <w:name w:val="Normaal"/>
    <w:qFormat/>
    <w:rsid w:val="00A74CB7"/>
    <w:pPr>
      <w:spacing w:line="240" w:lineRule="auto"/>
    </w:pPr>
    <w:rPr>
      <w:rFonts w:ascii="Calibri" w:hAnsi="Calibri"/>
      <w:sz w:val="22"/>
    </w:rPr>
  </w:style>
  <w:style w:type="table" w:styleId="Onopgemaaktetabel3">
    <w:name w:val="Plain Table 3"/>
    <w:basedOn w:val="Standaardtabel"/>
    <w:uiPriority w:val="43"/>
    <w:rsid w:val="00A74CB7"/>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Opsommingkleineletter2eniveauWSGV">
    <w:name w:val="Opsomming kleine letter 2e niveau WSGV"/>
    <w:basedOn w:val="BasistekstWSGV"/>
    <w:qFormat/>
    <w:rsid w:val="00A74CB7"/>
    <w:pPr>
      <w:numPr>
        <w:ilvl w:val="1"/>
        <w:numId w:val="7"/>
      </w:numPr>
      <w:spacing w:line="280" w:lineRule="atLeast"/>
    </w:pPr>
  </w:style>
  <w:style w:type="paragraph" w:customStyle="1" w:styleId="OpsommingNummers2eniveauWSGV">
    <w:name w:val="Opsomming Nummers 2e niveau WSGV"/>
    <w:basedOn w:val="BasistekstWSGV"/>
    <w:qFormat/>
    <w:rsid w:val="00A74CB7"/>
    <w:pPr>
      <w:numPr>
        <w:numId w:val="8"/>
      </w:numPr>
      <w:spacing w:line="280" w:lineRule="atLeast"/>
    </w:pPr>
  </w:style>
  <w:style w:type="paragraph" w:customStyle="1" w:styleId="Opsommingteken2eniveauWSGV">
    <w:name w:val="Opsomming teken 2e niveau WSGV"/>
    <w:basedOn w:val="BasistekstWSGV"/>
    <w:qFormat/>
    <w:rsid w:val="00A74CB7"/>
    <w:pPr>
      <w:numPr>
        <w:ilvl w:val="1"/>
        <w:numId w:val="9"/>
      </w:numPr>
    </w:pPr>
  </w:style>
  <w:style w:type="paragraph" w:customStyle="1" w:styleId="PaginanummerWSGV">
    <w:name w:val="Paginanummer WSGV"/>
    <w:basedOn w:val="BasistekstWSGV"/>
    <w:rsid w:val="00A74CB7"/>
    <w:pPr>
      <w:spacing w:line="200" w:lineRule="exact"/>
      <w:jc w:val="right"/>
    </w:pPr>
    <w:rPr>
      <w:sz w:val="14"/>
    </w:rPr>
  </w:style>
  <w:style w:type="paragraph" w:customStyle="1" w:styleId="WSGVNAW-gegevensWIT">
    <w:name w:val="WSGV NAW-gegevens WIT"/>
    <w:basedOn w:val="Standaard"/>
    <w:qFormat/>
    <w:rsid w:val="00A74CB7"/>
    <w:pPr>
      <w:spacing w:line="260" w:lineRule="exact"/>
    </w:pPr>
    <w:rPr>
      <w:rFonts w:cs="Times New Roman"/>
      <w:color w:val="FFFFFF" w:themeColor="background1"/>
      <w:sz w:val="18"/>
    </w:rPr>
  </w:style>
  <w:style w:type="paragraph" w:customStyle="1" w:styleId="PVJNAW-gegevensKLEUR">
    <w:name w:val="PVJ NAW-gegevens KLEUR"/>
    <w:basedOn w:val="WSGVNAW-gegevensWIT"/>
    <w:qFormat/>
    <w:rsid w:val="00A74CB7"/>
    <w:pPr>
      <w:spacing w:line="240" w:lineRule="exact"/>
    </w:pPr>
    <w:rPr>
      <w:color w:val="D8A623"/>
    </w:rPr>
  </w:style>
  <w:style w:type="table" w:customStyle="1" w:styleId="PvJTabelstijl">
    <w:name w:val="PvJ Tabelstijl"/>
    <w:basedOn w:val="Standaardtabel"/>
    <w:uiPriority w:val="99"/>
    <w:rsid w:val="00A74CB7"/>
    <w:pPr>
      <w:spacing w:line="240" w:lineRule="auto"/>
    </w:pPr>
    <w:tblPr/>
  </w:style>
  <w:style w:type="table" w:styleId="Rastertabel2-Accent2">
    <w:name w:val="Grid Table 2 Accent 2"/>
    <w:basedOn w:val="Standaardtabel"/>
    <w:uiPriority w:val="47"/>
    <w:rsid w:val="00A74CB7"/>
    <w:pPr>
      <w:spacing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astertabel5donker-Accent5">
    <w:name w:val="Grid Table 5 Dark Accent 5"/>
    <w:basedOn w:val="Standaardtabel"/>
    <w:uiPriority w:val="50"/>
    <w:rsid w:val="00A74CB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customStyle="1" w:styleId="SectieKopA">
    <w:name w:val="Sectie Kop (A)"/>
    <w:basedOn w:val="Kop1"/>
    <w:link w:val="SectieKopAChar"/>
    <w:qFormat/>
    <w:rsid w:val="00A74CB7"/>
    <w:pPr>
      <w:numPr>
        <w:numId w:val="10"/>
      </w:numPr>
    </w:pPr>
  </w:style>
  <w:style w:type="character" w:customStyle="1" w:styleId="SectieKopAChar">
    <w:name w:val="Sectie Kop (A) Char"/>
    <w:basedOn w:val="Kop1Char"/>
    <w:link w:val="SectieKopA"/>
    <w:rsid w:val="00A74CB7"/>
    <w:rPr>
      <w:rFonts w:eastAsia="Times New Roman" w:cs="Calibri Light"/>
      <w:b/>
      <w:bCs/>
      <w:color w:val="007591"/>
      <w:sz w:val="40"/>
      <w:szCs w:val="40"/>
      <w:lang w:eastAsia="nl-NL"/>
    </w:rPr>
  </w:style>
  <w:style w:type="table" w:customStyle="1" w:styleId="Stijl1">
    <w:name w:val="Stijl1"/>
    <w:basedOn w:val="Standaardtabel"/>
    <w:uiPriority w:val="99"/>
    <w:rsid w:val="00A74CB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F08C3E"/>
      </w:tcPr>
    </w:tblStylePr>
  </w:style>
  <w:style w:type="table" w:styleId="Tabelraster">
    <w:name w:val="Table Grid"/>
    <w:basedOn w:val="Standaardtabel"/>
    <w:rsid w:val="00A74CB7"/>
    <w:pPr>
      <w:spacing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A74CB7"/>
    <w:pPr>
      <w:tabs>
        <w:tab w:val="left" w:pos="1531"/>
        <w:tab w:val="left" w:pos="5103"/>
      </w:tab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licht">
    <w:name w:val="Grid Table Light"/>
    <w:basedOn w:val="Standaardtabel"/>
    <w:uiPriority w:val="40"/>
    <w:rsid w:val="00A74CB7"/>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stijlPvJ">
    <w:name w:val="Tabelstijl PvJ"/>
    <w:basedOn w:val="PvJTabelstijl"/>
    <w:uiPriority w:val="99"/>
    <w:rsid w:val="00A74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Calibri" w:hAnsi="Calibri"/>
        <w:b w:val="0"/>
        <w:i w:val="0"/>
        <w:color w:val="E7E6E6" w:themeColor="background2"/>
        <w:sz w:val="20"/>
      </w:rPr>
      <w:tblPr/>
      <w:tcPr>
        <w:shd w:val="clear" w:color="auto" w:fill="9CC2E5" w:themeFill="accent5" w:themeFillTint="99"/>
      </w:tcPr>
    </w:tblStylePr>
  </w:style>
  <w:style w:type="character" w:styleId="Tekstvantijdelijkeaanduiding">
    <w:name w:val="Placeholder Text"/>
    <w:basedOn w:val="Standaardalinea-lettertype"/>
    <w:uiPriority w:val="99"/>
    <w:semiHidden/>
    <w:rsid w:val="00A74CB7"/>
    <w:rPr>
      <w:color w:val="666666"/>
    </w:rPr>
  </w:style>
  <w:style w:type="paragraph" w:customStyle="1" w:styleId="TitelWSGV">
    <w:name w:val="Titel WSGV"/>
    <w:basedOn w:val="BasistekstWSGV"/>
    <w:next w:val="Normaal"/>
    <w:qFormat/>
    <w:rsid w:val="00A74CB7"/>
    <w:pPr>
      <w:keepLines/>
      <w:framePr w:wrap="around" w:vAnchor="page" w:hAnchor="margin" w:y="7549"/>
      <w:pBdr>
        <w:bottom w:val="single" w:sz="8" w:space="14" w:color="FFFFFF" w:themeColor="background1"/>
      </w:pBdr>
      <w:spacing w:line="240" w:lineRule="auto"/>
      <w:jc w:val="left"/>
    </w:pPr>
    <w:rPr>
      <w:b/>
      <w:bCs/>
      <w:color w:val="007591"/>
      <w:sz w:val="72"/>
      <w:szCs w:val="72"/>
    </w:rPr>
  </w:style>
  <w:style w:type="character" w:styleId="Voetnootmarkering">
    <w:name w:val="footnote reference"/>
    <w:basedOn w:val="Standaardalinea-lettertype"/>
    <w:uiPriority w:val="99"/>
    <w:semiHidden/>
    <w:unhideWhenUsed/>
    <w:rsid w:val="00A74CB7"/>
    <w:rPr>
      <w:vertAlign w:val="superscript"/>
    </w:rPr>
  </w:style>
  <w:style w:type="paragraph" w:styleId="Voetnoottekst">
    <w:name w:val="footnote text"/>
    <w:basedOn w:val="Standaard"/>
    <w:link w:val="VoetnoottekstChar"/>
    <w:uiPriority w:val="99"/>
    <w:semiHidden/>
    <w:unhideWhenUsed/>
    <w:rsid w:val="00A74CB7"/>
    <w:pPr>
      <w:spacing w:line="240" w:lineRule="auto"/>
    </w:pPr>
    <w:rPr>
      <w:szCs w:val="20"/>
    </w:rPr>
  </w:style>
  <w:style w:type="character" w:customStyle="1" w:styleId="VoetnoottekstChar">
    <w:name w:val="Voetnoottekst Char"/>
    <w:basedOn w:val="Standaardalinea-lettertype"/>
    <w:link w:val="Voetnoottekst"/>
    <w:uiPriority w:val="99"/>
    <w:semiHidden/>
    <w:rsid w:val="00A74CB7"/>
    <w:rPr>
      <w:rFonts w:ascii="Calibri" w:eastAsia="Times New Roman" w:hAnsi="Calibri" w:cs="Maiandra GD"/>
      <w:color w:val="000000" w:themeColor="text1"/>
      <w:sz w:val="20"/>
      <w:szCs w:val="20"/>
      <w:lang w:eastAsia="nl-NL"/>
    </w:rPr>
  </w:style>
  <w:style w:type="paragraph" w:customStyle="1" w:styleId="VoettekstWSGV">
    <w:name w:val="Voettekst WSGV"/>
    <w:basedOn w:val="BasistekstWSGV"/>
    <w:rsid w:val="00A74CB7"/>
    <w:pPr>
      <w:spacing w:line="200" w:lineRule="exact"/>
    </w:pPr>
    <w:rPr>
      <w:sz w:val="16"/>
    </w:rPr>
  </w:style>
  <w:style w:type="table" w:customStyle="1" w:styleId="WSGtabel">
    <w:name w:val="WSG tabel"/>
    <w:basedOn w:val="Tabelraster1"/>
    <w:uiPriority w:val="99"/>
    <w:rsid w:val="00A74CB7"/>
    <w:pPr>
      <w:tabs>
        <w:tab w:val="clear" w:pos="1531"/>
        <w:tab w:val="clear" w:pos="5103"/>
      </w:tabs>
      <w:spacing w:line="240" w:lineRule="auto"/>
    </w:pPr>
    <w:rPr>
      <w:rFonts w:ascii="Calibri" w:eastAsia="Times New Roman" w:hAnsi="Calibri" w:cs="Times New Roman"/>
      <w:sz w:val="20"/>
      <w:szCs w:val="20"/>
      <w:lang w:eastAsia="nl-NL" w:bidi="lo-LA"/>
    </w:rPr>
    <w:tblPr/>
    <w:tcPr>
      <w:shd w:val="clear" w:color="auto" w:fill="FFFFFF" w:themeFill="background1"/>
    </w:tcPr>
    <w:tblStylePr w:type="firstRow">
      <w:rPr>
        <w:rFonts w:ascii="Calibri" w:hAnsi="Calibri"/>
        <w:b/>
        <w:sz w:val="20"/>
      </w:rPr>
      <w:tblPr/>
      <w:tcPr>
        <w:shd w:val="clear" w:color="auto" w:fill="C5E0B3" w:themeFill="accent6" w:themeFillTint="66"/>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Zwaar">
    <w:name w:val="Strong"/>
    <w:basedOn w:val="Standaardalinea-lettertype"/>
    <w:uiPriority w:val="22"/>
    <w:qFormat/>
    <w:rsid w:val="00A74CB7"/>
    <w:rPr>
      <w:rFonts w:asciiTheme="majorHAnsi" w:hAnsiTheme="majorHAnsi"/>
      <w:b/>
      <w:bCs/>
      <w:sz w:val="24"/>
    </w:rPr>
  </w:style>
  <w:style w:type="table" w:styleId="Rastertabel2-Accent6">
    <w:name w:val="Grid Table 2 Accent 6"/>
    <w:basedOn w:val="Standaardtabel"/>
    <w:uiPriority w:val="47"/>
    <w:rsid w:val="00791148"/>
    <w:pPr>
      <w:spacing w:line="240" w:lineRule="auto"/>
    </w:pPr>
    <w:rPr>
      <w:rFonts w:eastAsiaTheme="minorEastAsia"/>
      <w:sz w:val="22"/>
      <w:szCs w:val="22"/>
      <w:lang w:val="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jstopsomteken">
    <w:name w:val="List Bullet"/>
    <w:basedOn w:val="Standaard"/>
    <w:uiPriority w:val="99"/>
    <w:unhideWhenUsed/>
    <w:rsid w:val="008C489C"/>
    <w:pPr>
      <w:numPr>
        <w:numId w:val="15"/>
      </w:numPr>
      <w:tabs>
        <w:tab w:val="clear" w:pos="360"/>
      </w:tabs>
      <w:ind w:left="0" w:firstLine="0"/>
      <w:contextualSpacing/>
    </w:pPr>
  </w:style>
  <w:style w:type="table" w:styleId="Rastertabel1licht-Accent6">
    <w:name w:val="Grid Table 1 Light Accent 6"/>
    <w:basedOn w:val="Standaardtabel"/>
    <w:uiPriority w:val="46"/>
    <w:rsid w:val="008C489C"/>
    <w:pPr>
      <w:spacing w:line="240" w:lineRule="auto"/>
    </w:pPr>
    <w:rPr>
      <w:rFonts w:eastAsiaTheme="minorEastAsia"/>
      <w:sz w:val="22"/>
      <w:szCs w:val="22"/>
      <w:lang w:val="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Rastertabel6kleurrijk-Accent6">
    <w:name w:val="Grid Table 6 Colorful Accent 6"/>
    <w:basedOn w:val="Standaardtabel"/>
    <w:uiPriority w:val="51"/>
    <w:rsid w:val="0073324F"/>
    <w:pPr>
      <w:spacing w:line="240" w:lineRule="auto"/>
    </w:pPr>
    <w:rPr>
      <w:rFonts w:eastAsiaTheme="minorEastAsia"/>
      <w:color w:val="538135" w:themeColor="accent6" w:themeShade="BF"/>
      <w:sz w:val="22"/>
      <w:szCs w:val="22"/>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williamschrikker.sharepoint.com/sites/office-templates/templates/WSGV/Blanco%20WSGV.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102c0a-2e3c-447c-a877-efda0de51439" xsi:nil="true"/>
    <lcf76f155ced4ddcb4097134ff3c332f xmlns="f684bc74-ea6b-40ad-b353-6d076f58d3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DB6D0DE6B7434EBC963E6DCEF4C493" ma:contentTypeVersion="17" ma:contentTypeDescription="Een nieuw document maken." ma:contentTypeScope="" ma:versionID="e92724a199d170b9374594edbe31e33e">
  <xsd:schema xmlns:xsd="http://www.w3.org/2001/XMLSchema" xmlns:xs="http://www.w3.org/2001/XMLSchema" xmlns:p="http://schemas.microsoft.com/office/2006/metadata/properties" xmlns:ns2="f684bc74-ea6b-40ad-b353-6d076f58d32d" xmlns:ns3="33102c0a-2e3c-447c-a877-efda0de51439" targetNamespace="http://schemas.microsoft.com/office/2006/metadata/properties" ma:root="true" ma:fieldsID="54c9d6e97cbbfa39243e9ff272d9f70c" ns2:_="" ns3:_="">
    <xsd:import namespace="f684bc74-ea6b-40ad-b353-6d076f58d32d"/>
    <xsd:import namespace="33102c0a-2e3c-447c-a877-efda0de51439"/>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84bc74-ea6b-40ad-b353-6d076f58d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3c24b3db-42a7-418f-b9dd-88ff27a6806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102c0a-2e3c-447c-a877-efda0de5143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a32512e-8342-401f-8dcc-581faab82434}" ma:internalName="TaxCatchAll" ma:showField="CatchAllData" ma:web="33102c0a-2e3c-447c-a877-efda0de5143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40353D-EF28-4A6D-B72A-95F3EC6BEF2A}">
  <ds:schemaRefs>
    <ds:schemaRef ds:uri="http://schemas.microsoft.com/office/2006/metadata/properties"/>
    <ds:schemaRef ds:uri="http://schemas.microsoft.com/office/infopath/2007/PartnerControls"/>
    <ds:schemaRef ds:uri="33102c0a-2e3c-447c-a877-efda0de51439"/>
    <ds:schemaRef ds:uri="f684bc74-ea6b-40ad-b353-6d076f58d32d"/>
  </ds:schemaRefs>
</ds:datastoreItem>
</file>

<file path=customXml/itemProps2.xml><?xml version="1.0" encoding="utf-8"?>
<ds:datastoreItem xmlns:ds="http://schemas.openxmlformats.org/officeDocument/2006/customXml" ds:itemID="{F55D98EE-3AAE-4380-B915-010B2EF1118D}">
  <ds:schemaRefs>
    <ds:schemaRef ds:uri="http://schemas.microsoft.com/sharepoint/v3/contenttype/forms"/>
  </ds:schemaRefs>
</ds:datastoreItem>
</file>

<file path=customXml/itemProps3.xml><?xml version="1.0" encoding="utf-8"?>
<ds:datastoreItem xmlns:ds="http://schemas.openxmlformats.org/officeDocument/2006/customXml" ds:itemID="{9195DC64-31BF-41D4-A21A-05788FE4D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84bc74-ea6b-40ad-b353-6d076f58d32d"/>
    <ds:schemaRef ds:uri="33102c0a-2e3c-447c-a877-efda0de514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Blanco%20WSGV</Template>
  <TotalTime>7</TotalTime>
  <Pages>4</Pages>
  <Words>790</Words>
  <Characters>4348</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Naarden</dc:creator>
  <cp:keywords/>
  <dc:description/>
  <cp:lastModifiedBy>Julot Oor</cp:lastModifiedBy>
  <cp:revision>11</cp:revision>
  <cp:lastPrinted>2022-03-07T15:36:00Z</cp:lastPrinted>
  <dcterms:created xsi:type="dcterms:W3CDTF">2026-10-22T13:03:00Z</dcterms:created>
  <dcterms:modified xsi:type="dcterms:W3CDTF">2026-10-22T13:10:00Z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0x0101007BDB6D0DE6B7434EBC963E6DCEF4C493</vt:lpwstr>
  </property>
  <property fmtid="{D5CDD505-2E9C-101B-9397-08002B2CF9AE}" pid="3" name="MediaServiceImageTags">
    <vt:lpwstr/>
  </property>
</Properties>
</file>